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DCCC" w14:textId="77777777" w:rsidR="00E57E1A" w:rsidRDefault="00E57E1A" w:rsidP="00A871FE">
      <w:pPr>
        <w:rPr>
          <w:rFonts w:cstheme="minorHAnsi"/>
        </w:rPr>
      </w:pPr>
    </w:p>
    <w:p w14:paraId="29EE5151" w14:textId="4A4BA663" w:rsidR="00E57E1A" w:rsidRPr="004B272A" w:rsidRDefault="00E57E1A" w:rsidP="00A871FE">
      <w:pPr>
        <w:rPr>
          <w:rFonts w:cstheme="minorHAnsi"/>
          <w:highlight w:val="yellow"/>
          <w:lang w:val="es-US"/>
        </w:rPr>
      </w:pPr>
      <w:r w:rsidRPr="004B272A">
        <w:rPr>
          <w:rFonts w:cstheme="minorHAnsi"/>
          <w:highlight w:val="yellow"/>
          <w:lang w:val="es-US"/>
        </w:rPr>
        <w:t xml:space="preserve">[INSTRUCCIONES PARA </w:t>
      </w:r>
      <w:r w:rsidR="006B2541" w:rsidRPr="004B272A">
        <w:rPr>
          <w:rFonts w:cstheme="minorHAnsi"/>
          <w:highlight w:val="yellow"/>
          <w:lang w:val="es-US"/>
        </w:rPr>
        <w:t xml:space="preserve">LOS </w:t>
      </w:r>
      <w:r w:rsidRPr="004B272A">
        <w:rPr>
          <w:rFonts w:cstheme="minorHAnsi"/>
          <w:highlight w:val="yellow"/>
          <w:lang w:val="es-US"/>
        </w:rPr>
        <w:t>EMPLEADORES</w:t>
      </w:r>
    </w:p>
    <w:p w14:paraId="49FEBF47" w14:textId="4B86B85B" w:rsidR="00E57E1A" w:rsidRPr="004B272A" w:rsidRDefault="00E57E1A" w:rsidP="00A871FE">
      <w:pPr>
        <w:rPr>
          <w:rFonts w:cstheme="minorHAnsi"/>
          <w:highlight w:val="yellow"/>
          <w:lang w:val="es-US"/>
        </w:rPr>
      </w:pPr>
      <w:r w:rsidRPr="004B272A">
        <w:rPr>
          <w:rFonts w:cstheme="minorHAnsi"/>
          <w:highlight w:val="yellow"/>
          <w:lang w:val="es-US"/>
        </w:rPr>
        <w:t xml:space="preserve">Empleadores </w:t>
      </w:r>
      <w:r w:rsidR="00B77210" w:rsidRPr="004B272A">
        <w:rPr>
          <w:rFonts w:cstheme="minorHAnsi"/>
          <w:highlight w:val="yellow"/>
          <w:lang w:val="es-US"/>
        </w:rPr>
        <w:t>deberán</w:t>
      </w:r>
      <w:r w:rsidRPr="004B272A">
        <w:rPr>
          <w:rFonts w:cstheme="minorHAnsi"/>
          <w:highlight w:val="yellow"/>
          <w:lang w:val="es-US"/>
        </w:rPr>
        <w:t xml:space="preserve"> </w:t>
      </w:r>
      <w:r w:rsidR="00B77210" w:rsidRPr="004B272A">
        <w:rPr>
          <w:rFonts w:cstheme="minorHAnsi"/>
          <w:highlight w:val="yellow"/>
          <w:lang w:val="es-US"/>
        </w:rPr>
        <w:t>proporcionar</w:t>
      </w:r>
      <w:r w:rsidRPr="004B272A">
        <w:rPr>
          <w:rFonts w:cstheme="minorHAnsi"/>
          <w:highlight w:val="yellow"/>
          <w:lang w:val="es-US"/>
        </w:rPr>
        <w:t xml:space="preserve"> a los empleados una descripción escrita de</w:t>
      </w:r>
      <w:r w:rsidR="00C26AEE" w:rsidRPr="004B272A">
        <w:rPr>
          <w:rFonts w:cstheme="minorHAnsi"/>
          <w:highlight w:val="yellow"/>
          <w:lang w:val="es-US"/>
        </w:rPr>
        <w:t xml:space="preserve">l plan privado </w:t>
      </w:r>
      <w:r w:rsidR="00D545A1" w:rsidRPr="004B272A">
        <w:rPr>
          <w:rFonts w:cstheme="minorHAnsi"/>
          <w:highlight w:val="yellow"/>
          <w:lang w:val="es-US"/>
        </w:rPr>
        <w:t>propuesto en lenguaje sencill</w:t>
      </w:r>
      <w:r w:rsidR="006F1455" w:rsidRPr="004B272A">
        <w:rPr>
          <w:rFonts w:cstheme="minorHAnsi"/>
          <w:highlight w:val="yellow"/>
          <w:lang w:val="es-US"/>
        </w:rPr>
        <w:t>o (“guía en lenguaje sencillo”) al menos dos semanas antes de la votación</w:t>
      </w:r>
      <w:r w:rsidR="00BA20BF" w:rsidRPr="004B272A">
        <w:rPr>
          <w:rFonts w:cstheme="minorHAnsi"/>
          <w:highlight w:val="yellow"/>
          <w:lang w:val="es-US"/>
        </w:rPr>
        <w:t>. A los efectos de este requisito</w:t>
      </w:r>
      <w:r w:rsidR="00CC17C2" w:rsidRPr="004B272A">
        <w:rPr>
          <w:rFonts w:cstheme="minorHAnsi"/>
          <w:highlight w:val="yellow"/>
          <w:lang w:val="es-US"/>
        </w:rPr>
        <w:t xml:space="preserve">, “lenguaje sencillo” </w:t>
      </w:r>
      <w:r w:rsidR="007F3C78" w:rsidRPr="004B272A">
        <w:rPr>
          <w:rFonts w:cstheme="minorHAnsi"/>
          <w:highlight w:val="yellow"/>
          <w:lang w:val="es-US"/>
        </w:rPr>
        <w:t xml:space="preserve">aquel que sea razonablemente comprensible para los destinatarios del documento. </w:t>
      </w:r>
      <w:r w:rsidR="005D3D91" w:rsidRPr="004B272A">
        <w:rPr>
          <w:rFonts w:cstheme="minorHAnsi"/>
          <w:highlight w:val="yellow"/>
          <w:lang w:val="es-US"/>
        </w:rPr>
        <w:t xml:space="preserve"> </w:t>
      </w:r>
    </w:p>
    <w:p w14:paraId="6F5B9020" w14:textId="6758005F" w:rsidR="007F3C78" w:rsidRPr="004B272A" w:rsidRDefault="0083779A" w:rsidP="00A871FE">
      <w:pPr>
        <w:rPr>
          <w:rFonts w:cstheme="minorHAnsi"/>
          <w:highlight w:val="yellow"/>
          <w:lang w:val="es-US"/>
        </w:rPr>
      </w:pPr>
      <w:r w:rsidRPr="004B272A">
        <w:rPr>
          <w:rFonts w:cstheme="minorHAnsi"/>
          <w:highlight w:val="yellow"/>
          <w:lang w:val="es-US"/>
        </w:rPr>
        <w:t>La</w:t>
      </w:r>
      <w:r w:rsidR="00B42D92" w:rsidRPr="004B272A">
        <w:rPr>
          <w:rFonts w:cstheme="minorHAnsi"/>
          <w:highlight w:val="yellow"/>
          <w:lang w:val="es-US"/>
        </w:rPr>
        <w:t xml:space="preserve"> guía de lenguaje sencilla debe </w:t>
      </w:r>
      <w:r w:rsidR="005D5798">
        <w:rPr>
          <w:rFonts w:cstheme="minorHAnsi"/>
          <w:highlight w:val="yellow"/>
          <w:lang w:val="es-US"/>
        </w:rPr>
        <w:t>contener</w:t>
      </w:r>
      <w:r w:rsidR="00B42D92" w:rsidRPr="004B272A">
        <w:rPr>
          <w:rFonts w:cstheme="minorHAnsi"/>
          <w:highlight w:val="yellow"/>
          <w:lang w:val="es-US"/>
        </w:rPr>
        <w:t xml:space="preserve"> la información </w:t>
      </w:r>
      <w:r w:rsidR="00C76E58" w:rsidRPr="004B272A">
        <w:rPr>
          <w:rFonts w:cstheme="minorHAnsi"/>
          <w:highlight w:val="yellow"/>
          <w:lang w:val="es-US"/>
        </w:rPr>
        <w:t xml:space="preserve">que se incluye </w:t>
      </w:r>
      <w:r w:rsidR="00B42D92" w:rsidRPr="004B272A">
        <w:rPr>
          <w:rFonts w:cstheme="minorHAnsi"/>
          <w:highlight w:val="yellow"/>
          <w:lang w:val="es-US"/>
        </w:rPr>
        <w:t xml:space="preserve">en la plantilla </w:t>
      </w:r>
      <w:r w:rsidR="00C76E58" w:rsidRPr="004B272A">
        <w:rPr>
          <w:rFonts w:cstheme="minorHAnsi"/>
          <w:highlight w:val="yellow"/>
          <w:lang w:val="es-US"/>
        </w:rPr>
        <w:t>que se incluye a continuación</w:t>
      </w:r>
      <w:r w:rsidR="00A172D1" w:rsidRPr="004B272A">
        <w:rPr>
          <w:rFonts w:cstheme="minorHAnsi"/>
          <w:highlight w:val="yellow"/>
          <w:lang w:val="es-US"/>
        </w:rPr>
        <w:t xml:space="preserve">. </w:t>
      </w:r>
      <w:r w:rsidR="00C76E58" w:rsidRPr="004B272A">
        <w:rPr>
          <w:rFonts w:cstheme="minorHAnsi"/>
          <w:highlight w:val="yellow"/>
          <w:lang w:val="es-US"/>
        </w:rPr>
        <w:t>El</w:t>
      </w:r>
      <w:r w:rsidR="00A172D1" w:rsidRPr="004B272A">
        <w:rPr>
          <w:rFonts w:cstheme="minorHAnsi"/>
          <w:highlight w:val="yellow"/>
          <w:lang w:val="es-US"/>
        </w:rPr>
        <w:t xml:space="preserve"> empleador </w:t>
      </w:r>
      <w:r w:rsidR="00C76E58" w:rsidRPr="004B272A">
        <w:rPr>
          <w:rFonts w:cstheme="minorHAnsi"/>
          <w:highlight w:val="yellow"/>
          <w:lang w:val="es-US"/>
        </w:rPr>
        <w:t>puede agregar</w:t>
      </w:r>
      <w:r w:rsidR="00A172D1" w:rsidRPr="004B272A">
        <w:rPr>
          <w:rFonts w:cstheme="minorHAnsi"/>
          <w:highlight w:val="yellow"/>
          <w:lang w:val="es-US"/>
        </w:rPr>
        <w:t xml:space="preserve"> otra información que </w:t>
      </w:r>
      <w:r w:rsidR="00C76E58" w:rsidRPr="004B272A">
        <w:rPr>
          <w:rFonts w:cstheme="minorHAnsi"/>
          <w:highlight w:val="yellow"/>
          <w:lang w:val="es-US"/>
        </w:rPr>
        <w:t>desee</w:t>
      </w:r>
      <w:r w:rsidR="00A172D1" w:rsidRPr="004B272A">
        <w:rPr>
          <w:rFonts w:cstheme="minorHAnsi"/>
          <w:highlight w:val="yellow"/>
          <w:lang w:val="es-US"/>
        </w:rPr>
        <w:t xml:space="preserve"> proporcionar a los empleados sobre el plan, como información sobre beneficios adiciones y ejemplos, </w:t>
      </w:r>
      <w:r w:rsidR="00FA3E59" w:rsidRPr="004B272A">
        <w:rPr>
          <w:rFonts w:cstheme="minorHAnsi"/>
          <w:highlight w:val="yellow"/>
          <w:lang w:val="es-US"/>
        </w:rPr>
        <w:t>si</w:t>
      </w:r>
      <w:r w:rsidR="0096670D" w:rsidRPr="004B272A">
        <w:rPr>
          <w:rFonts w:cstheme="minorHAnsi"/>
          <w:highlight w:val="yellow"/>
          <w:lang w:val="es-US"/>
        </w:rPr>
        <w:t xml:space="preserve">empre que dicha información sea precisa, completa y no coercitiva. </w:t>
      </w:r>
    </w:p>
    <w:p w14:paraId="15797322" w14:textId="1835FE47" w:rsidR="0096670D" w:rsidRPr="004B272A" w:rsidRDefault="000735A8" w:rsidP="00A871FE">
      <w:pPr>
        <w:rPr>
          <w:rFonts w:cstheme="minorHAnsi"/>
          <w:highlight w:val="yellow"/>
          <w:lang w:val="es-US"/>
        </w:rPr>
      </w:pPr>
      <w:r w:rsidRPr="004B272A">
        <w:rPr>
          <w:rFonts w:cstheme="minorHAnsi"/>
          <w:highlight w:val="yellow"/>
          <w:lang w:val="es-US"/>
        </w:rPr>
        <w:t>El t</w:t>
      </w:r>
      <w:r w:rsidR="00802462" w:rsidRPr="004B272A">
        <w:rPr>
          <w:rFonts w:cstheme="minorHAnsi"/>
          <w:highlight w:val="yellow"/>
          <w:lang w:val="es-US"/>
        </w:rPr>
        <w:t xml:space="preserve">exto en cursiva en la plantilla indica lenguaje que debe ser modificado por el empleador antes de proporcionarlo a los empleados. </w:t>
      </w:r>
      <w:r w:rsidR="00403E91" w:rsidRPr="004B272A">
        <w:rPr>
          <w:rFonts w:cstheme="minorHAnsi"/>
          <w:highlight w:val="yellow"/>
          <w:lang w:val="es-US"/>
        </w:rPr>
        <w:t xml:space="preserve">Las llaves </w:t>
      </w:r>
      <w:proofErr w:type="gramStart"/>
      <w:r w:rsidR="00403E91" w:rsidRPr="004B272A">
        <w:rPr>
          <w:rFonts w:cstheme="minorHAnsi"/>
          <w:highlight w:val="yellow"/>
          <w:lang w:val="es-US"/>
        </w:rPr>
        <w:t>{ }</w:t>
      </w:r>
      <w:proofErr w:type="gramEnd"/>
      <w:r w:rsidR="00403E91" w:rsidRPr="004B272A">
        <w:rPr>
          <w:rFonts w:cstheme="minorHAnsi"/>
          <w:highlight w:val="yellow"/>
          <w:lang w:val="es-US"/>
        </w:rPr>
        <w:t xml:space="preserve"> indican lengu</w:t>
      </w:r>
      <w:r w:rsidR="00956B9B" w:rsidRPr="004B272A">
        <w:rPr>
          <w:rFonts w:cstheme="minorHAnsi"/>
          <w:highlight w:val="yellow"/>
          <w:lang w:val="es-US"/>
        </w:rPr>
        <w:t xml:space="preserve">aje que debe </w:t>
      </w:r>
      <w:r w:rsidR="00C16182" w:rsidRPr="004B272A">
        <w:rPr>
          <w:rFonts w:cstheme="minorHAnsi"/>
          <w:highlight w:val="yellow"/>
          <w:lang w:val="es-US"/>
        </w:rPr>
        <w:t xml:space="preserve">reemplazarse </w:t>
      </w:r>
      <w:r w:rsidR="00956B9B" w:rsidRPr="004B272A">
        <w:rPr>
          <w:rFonts w:cstheme="minorHAnsi"/>
          <w:highlight w:val="yellow"/>
          <w:lang w:val="es-US"/>
        </w:rPr>
        <w:t>o m</w:t>
      </w:r>
      <w:r w:rsidR="00C16182" w:rsidRPr="004B272A">
        <w:rPr>
          <w:rFonts w:cstheme="minorHAnsi"/>
          <w:highlight w:val="yellow"/>
          <w:lang w:val="es-US"/>
        </w:rPr>
        <w:t xml:space="preserve">odificarse para adaptarse al </w:t>
      </w:r>
      <w:r w:rsidR="00C05C25" w:rsidRPr="004B272A">
        <w:rPr>
          <w:rFonts w:cstheme="minorHAnsi"/>
          <w:highlight w:val="yellow"/>
          <w:lang w:val="es-US"/>
        </w:rPr>
        <w:t xml:space="preserve">diseño del plan privado. </w:t>
      </w:r>
      <w:r w:rsidR="001D1AE3" w:rsidRPr="004B272A">
        <w:rPr>
          <w:rFonts w:cstheme="minorHAnsi"/>
          <w:highlight w:val="yellow"/>
          <w:lang w:val="es-US"/>
        </w:rPr>
        <w:t xml:space="preserve">Los corchetes </w:t>
      </w:r>
      <w:proofErr w:type="gramStart"/>
      <w:r w:rsidR="001D1AE3" w:rsidRPr="004B272A">
        <w:rPr>
          <w:rFonts w:cstheme="minorHAnsi"/>
          <w:highlight w:val="yellow"/>
          <w:lang w:val="es-US"/>
        </w:rPr>
        <w:t>[ ]</w:t>
      </w:r>
      <w:proofErr w:type="gramEnd"/>
      <w:r w:rsidR="001D1AE3" w:rsidRPr="004B272A">
        <w:rPr>
          <w:rFonts w:cstheme="minorHAnsi"/>
          <w:highlight w:val="yellow"/>
          <w:lang w:val="es-US"/>
        </w:rPr>
        <w:t xml:space="preserve"> indican instrucciones adicionales </w:t>
      </w:r>
      <w:r w:rsidR="00920148" w:rsidRPr="004B272A">
        <w:rPr>
          <w:rFonts w:cstheme="minorHAnsi"/>
          <w:highlight w:val="yellow"/>
          <w:lang w:val="es-US"/>
        </w:rPr>
        <w:t xml:space="preserve"> para el empleado al completar la guía de lenguaje del plan. </w:t>
      </w:r>
    </w:p>
    <w:p w14:paraId="4B5D669E" w14:textId="69E76FEF" w:rsidR="00920148" w:rsidRPr="00920148" w:rsidRDefault="00FC420E" w:rsidP="00A871FE">
      <w:pPr>
        <w:rPr>
          <w:rFonts w:cstheme="minorHAnsi"/>
          <w:lang w:val="es-US"/>
        </w:rPr>
      </w:pPr>
      <w:r w:rsidRPr="004B272A">
        <w:rPr>
          <w:rFonts w:cstheme="minorHAnsi"/>
          <w:highlight w:val="yellow"/>
          <w:lang w:val="es-US"/>
        </w:rPr>
        <w:t>La falta</w:t>
      </w:r>
      <w:r w:rsidR="00920148" w:rsidRPr="004B272A">
        <w:rPr>
          <w:rFonts w:cstheme="minorHAnsi"/>
          <w:highlight w:val="yellow"/>
          <w:lang w:val="es-US"/>
        </w:rPr>
        <w:t xml:space="preserve"> de proporcionar </w:t>
      </w:r>
      <w:r w:rsidRPr="004B272A">
        <w:rPr>
          <w:rFonts w:cstheme="minorHAnsi"/>
          <w:highlight w:val="yellow"/>
          <w:lang w:val="es-US"/>
        </w:rPr>
        <w:t>la</w:t>
      </w:r>
      <w:r w:rsidR="00920148" w:rsidRPr="004B272A">
        <w:rPr>
          <w:rFonts w:cstheme="minorHAnsi"/>
          <w:highlight w:val="yellow"/>
          <w:lang w:val="es-US"/>
        </w:rPr>
        <w:t xml:space="preserve"> guía de lenguaje sencill</w:t>
      </w:r>
      <w:r w:rsidRPr="004B272A">
        <w:rPr>
          <w:rFonts w:cstheme="minorHAnsi"/>
          <w:highlight w:val="yellow"/>
          <w:lang w:val="es-US"/>
        </w:rPr>
        <w:t>o</w:t>
      </w:r>
      <w:r w:rsidR="00920148" w:rsidRPr="004B272A">
        <w:rPr>
          <w:rFonts w:cstheme="minorHAnsi"/>
          <w:highlight w:val="yellow"/>
          <w:lang w:val="es-US"/>
        </w:rPr>
        <w:t xml:space="preserve"> con información completa y </w:t>
      </w:r>
      <w:r w:rsidRPr="004B272A">
        <w:rPr>
          <w:rFonts w:cstheme="minorHAnsi"/>
          <w:highlight w:val="yellow"/>
          <w:lang w:val="es-US"/>
        </w:rPr>
        <w:t>precisa</w:t>
      </w:r>
      <w:r w:rsidR="00AE17B9" w:rsidRPr="004B272A">
        <w:rPr>
          <w:rFonts w:cstheme="minorHAnsi"/>
          <w:highlight w:val="yellow"/>
          <w:lang w:val="es-US"/>
        </w:rPr>
        <w:t xml:space="preserve"> puede </w:t>
      </w:r>
      <w:r w:rsidRPr="004B272A">
        <w:rPr>
          <w:rFonts w:cstheme="minorHAnsi"/>
          <w:highlight w:val="yellow"/>
          <w:lang w:val="es-US"/>
        </w:rPr>
        <w:t>dar lugar a la</w:t>
      </w:r>
      <w:r w:rsidR="00AE17B9" w:rsidRPr="004B272A">
        <w:rPr>
          <w:rFonts w:cstheme="minorHAnsi"/>
          <w:highlight w:val="yellow"/>
          <w:lang w:val="es-US"/>
        </w:rPr>
        <w:t xml:space="preserve"> denegación del plan privado, </w:t>
      </w:r>
      <w:r w:rsidR="007E75FD" w:rsidRPr="004B272A">
        <w:rPr>
          <w:rFonts w:cstheme="minorHAnsi"/>
          <w:highlight w:val="yellow"/>
          <w:lang w:val="es-US"/>
        </w:rPr>
        <w:t>lo q</w:t>
      </w:r>
      <w:r w:rsidR="00FF433C" w:rsidRPr="004B272A">
        <w:rPr>
          <w:rFonts w:cstheme="minorHAnsi"/>
          <w:highlight w:val="yellow"/>
          <w:lang w:val="es-US"/>
        </w:rPr>
        <w:t xml:space="preserve">ue requiere que el empleador realice otra votación entre la población de empleados de Connecticut y vuelva a solicitar el </w:t>
      </w:r>
      <w:r w:rsidR="004B272A" w:rsidRPr="004B272A">
        <w:rPr>
          <w:rFonts w:cstheme="minorHAnsi"/>
          <w:highlight w:val="yellow"/>
          <w:lang w:val="es-US"/>
        </w:rPr>
        <w:t>plan privado.</w:t>
      </w:r>
    </w:p>
    <w:p w14:paraId="61D655DC" w14:textId="77777777" w:rsidR="00A871FE" w:rsidRPr="00E57E1A" w:rsidRDefault="00A871FE" w:rsidP="00A871FE">
      <w:pPr>
        <w:rPr>
          <w:rFonts w:cstheme="minorHAnsi"/>
          <w:lang w:val="es-US"/>
        </w:rPr>
      </w:pPr>
    </w:p>
    <w:p w14:paraId="604C777D" w14:textId="6316D150" w:rsidR="000D40FF" w:rsidRPr="00E57E1A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232F8E65" w14:textId="2BAB7037" w:rsidR="004B272A" w:rsidRPr="001E1375" w:rsidRDefault="004B272A" w:rsidP="000D40FF">
      <w:pPr>
        <w:widowControl w:val="0"/>
        <w:autoSpaceDE w:val="0"/>
        <w:autoSpaceDN w:val="0"/>
        <w:spacing w:after="0" w:line="240" w:lineRule="auto"/>
        <w:jc w:val="center"/>
        <w:rPr>
          <w:rFonts w:eastAsia="Ubuntu" w:cstheme="minorHAnsi"/>
          <w:lang w:val="es-US"/>
        </w:rPr>
      </w:pPr>
      <w:r w:rsidRPr="001E1375">
        <w:rPr>
          <w:rFonts w:eastAsia="Ubuntu" w:cstheme="minorHAnsi"/>
          <w:lang w:val="es-US"/>
        </w:rPr>
        <w:t>GU</w:t>
      </w:r>
      <w:r w:rsidR="001E1375" w:rsidRPr="001E1375">
        <w:rPr>
          <w:rFonts w:eastAsia="Ubuntu" w:cstheme="minorHAnsi"/>
          <w:lang w:val="es-US"/>
        </w:rPr>
        <w:t>ÍA DE LEGUAJE SENCILLO</w:t>
      </w:r>
    </w:p>
    <w:p w14:paraId="3F206B36" w14:textId="77777777" w:rsidR="000D40FF" w:rsidRPr="001E1375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59BDC55E" w14:textId="1DADCF73" w:rsidR="000D40FF" w:rsidRPr="001E1375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 w:rsidRPr="001E1375">
        <w:rPr>
          <w:rFonts w:eastAsia="Ubuntu" w:cstheme="minorHAnsi"/>
          <w:lang w:val="es-US"/>
        </w:rPr>
        <w:t>I</w:t>
      </w:r>
      <w:r w:rsidR="001E1375" w:rsidRPr="001E1375">
        <w:rPr>
          <w:rFonts w:eastAsia="Ubuntu" w:cstheme="minorHAnsi"/>
          <w:lang w:val="es-US"/>
        </w:rPr>
        <w:t>NT</w:t>
      </w:r>
      <w:r w:rsidR="001E1375">
        <w:rPr>
          <w:rFonts w:eastAsia="Ubuntu" w:cstheme="minorHAnsi"/>
          <w:lang w:val="es-US"/>
        </w:rPr>
        <w:t>RODUCCIÓN</w:t>
      </w:r>
    </w:p>
    <w:p w14:paraId="60497D50" w14:textId="77777777" w:rsidR="000D40FF" w:rsidRPr="001E1375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766D4CC6" w14:textId="4594D7B4" w:rsidR="001E1375" w:rsidRDefault="00AB6F6D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 w:rsidRPr="00AB6F6D">
        <w:rPr>
          <w:rFonts w:eastAsia="Ubuntu" w:cstheme="minorHAnsi"/>
          <w:i/>
          <w:iCs/>
          <w:lang w:val="es-US"/>
        </w:rPr>
        <w:t xml:space="preserve">Una </w:t>
      </w:r>
      <w:r w:rsidR="00A53AE0">
        <w:rPr>
          <w:rFonts w:eastAsia="Ubuntu" w:cstheme="minorHAnsi"/>
          <w:i/>
          <w:iCs/>
          <w:lang w:val="es-US"/>
        </w:rPr>
        <w:t>L</w:t>
      </w:r>
      <w:r w:rsidRPr="00AB6F6D">
        <w:rPr>
          <w:rFonts w:eastAsia="Ubuntu" w:cstheme="minorHAnsi"/>
          <w:i/>
          <w:iCs/>
          <w:lang w:val="es-US"/>
        </w:rPr>
        <w:t xml:space="preserve">ey </w:t>
      </w:r>
      <w:r w:rsidR="00A53AE0">
        <w:rPr>
          <w:rFonts w:eastAsia="Ubuntu" w:cstheme="minorHAnsi"/>
          <w:i/>
          <w:iCs/>
          <w:lang w:val="es-US"/>
        </w:rPr>
        <w:t>sobre</w:t>
      </w:r>
      <w:r w:rsidRPr="00AB6F6D">
        <w:rPr>
          <w:rFonts w:eastAsia="Ubuntu" w:cstheme="minorHAnsi"/>
          <w:i/>
          <w:iCs/>
          <w:lang w:val="es-US"/>
        </w:rPr>
        <w:t xml:space="preserve"> </w:t>
      </w:r>
      <w:r w:rsidR="000710E2">
        <w:rPr>
          <w:rFonts w:eastAsia="Ubuntu" w:cstheme="minorHAnsi"/>
          <w:i/>
          <w:iCs/>
          <w:lang w:val="es-US"/>
        </w:rPr>
        <w:t>L</w:t>
      </w:r>
      <w:r>
        <w:rPr>
          <w:rFonts w:eastAsia="Ubuntu" w:cstheme="minorHAnsi"/>
          <w:i/>
          <w:iCs/>
          <w:lang w:val="es-US"/>
        </w:rPr>
        <w:t xml:space="preserve">icencia </w:t>
      </w:r>
      <w:r w:rsidR="000710E2">
        <w:rPr>
          <w:rFonts w:eastAsia="Ubuntu" w:cstheme="minorHAnsi"/>
          <w:i/>
          <w:iCs/>
          <w:lang w:val="es-US"/>
        </w:rPr>
        <w:t>M</w:t>
      </w:r>
      <w:r>
        <w:rPr>
          <w:rFonts w:eastAsia="Ubuntu" w:cstheme="minorHAnsi"/>
          <w:i/>
          <w:iCs/>
          <w:lang w:val="es-US"/>
        </w:rPr>
        <w:t xml:space="preserve">édica y </w:t>
      </w:r>
      <w:r w:rsidR="000710E2">
        <w:rPr>
          <w:rFonts w:eastAsia="Ubuntu" w:cstheme="minorHAnsi"/>
          <w:i/>
          <w:iCs/>
          <w:lang w:val="es-US"/>
        </w:rPr>
        <w:t>F</w:t>
      </w:r>
      <w:r>
        <w:rPr>
          <w:rFonts w:eastAsia="Ubuntu" w:cstheme="minorHAnsi"/>
          <w:i/>
          <w:iCs/>
          <w:lang w:val="es-US"/>
        </w:rPr>
        <w:t xml:space="preserve">amiliar </w:t>
      </w:r>
      <w:r w:rsidR="000710E2">
        <w:rPr>
          <w:rFonts w:eastAsia="Ubuntu" w:cstheme="minorHAnsi"/>
          <w:i/>
          <w:iCs/>
          <w:lang w:val="es-US"/>
        </w:rPr>
        <w:t>R</w:t>
      </w:r>
      <w:r>
        <w:rPr>
          <w:rFonts w:eastAsia="Ubuntu" w:cstheme="minorHAnsi"/>
          <w:i/>
          <w:iCs/>
          <w:lang w:val="es-US"/>
        </w:rPr>
        <w:t>emunerada</w:t>
      </w:r>
      <w:r w:rsidR="0048066E">
        <w:rPr>
          <w:rFonts w:eastAsia="Ubuntu" w:cstheme="minorHAnsi"/>
          <w:lang w:val="es-US"/>
        </w:rPr>
        <w:t xml:space="preserve"> cre</w:t>
      </w:r>
      <w:r w:rsidR="000710E2">
        <w:rPr>
          <w:rFonts w:eastAsia="Ubuntu" w:cstheme="minorHAnsi"/>
          <w:lang w:val="es-US"/>
        </w:rPr>
        <w:t>ó</w:t>
      </w:r>
      <w:r w:rsidR="0048066E">
        <w:rPr>
          <w:rFonts w:eastAsia="Ubuntu" w:cstheme="minorHAnsi"/>
          <w:lang w:val="es-US"/>
        </w:rPr>
        <w:t xml:space="preserve"> el programa de seguro de licencia médica y familiar </w:t>
      </w:r>
      <w:r w:rsidR="009954A7">
        <w:rPr>
          <w:rFonts w:eastAsia="Ubuntu" w:cstheme="minorHAnsi"/>
          <w:lang w:val="es-US"/>
        </w:rPr>
        <w:t xml:space="preserve">pagada </w:t>
      </w:r>
      <w:r w:rsidR="0048066E">
        <w:rPr>
          <w:rFonts w:eastAsia="Ubuntu" w:cstheme="minorHAnsi"/>
          <w:lang w:val="es-US"/>
        </w:rPr>
        <w:t>para proporciona</w:t>
      </w:r>
      <w:r w:rsidR="00842198">
        <w:rPr>
          <w:rFonts w:eastAsia="Ubuntu" w:cstheme="minorHAnsi"/>
          <w:lang w:val="es-US"/>
        </w:rPr>
        <w:t xml:space="preserve">r beneficios de reemplazo de ingresos a </w:t>
      </w:r>
      <w:r w:rsidR="009954A7">
        <w:rPr>
          <w:rFonts w:eastAsia="Ubuntu" w:cstheme="minorHAnsi"/>
          <w:lang w:val="es-US"/>
        </w:rPr>
        <w:t xml:space="preserve">los </w:t>
      </w:r>
      <w:r w:rsidR="00842198">
        <w:rPr>
          <w:rFonts w:eastAsia="Ubuntu" w:cstheme="minorHAnsi"/>
          <w:lang w:val="es-US"/>
        </w:rPr>
        <w:t xml:space="preserve">empleados elegibles que necesitan ausentarse del trabajo </w:t>
      </w:r>
      <w:r w:rsidR="005A29E8">
        <w:rPr>
          <w:rFonts w:eastAsia="Ubuntu" w:cstheme="minorHAnsi"/>
          <w:lang w:val="es-US"/>
        </w:rPr>
        <w:t>por</w:t>
      </w:r>
      <w:r w:rsidR="00842198">
        <w:rPr>
          <w:rFonts w:eastAsia="Ubuntu" w:cstheme="minorHAnsi"/>
          <w:lang w:val="es-US"/>
        </w:rPr>
        <w:t xml:space="preserve"> razones </w:t>
      </w:r>
      <w:r w:rsidR="00321216">
        <w:rPr>
          <w:rFonts w:eastAsia="Ubuntu" w:cstheme="minorHAnsi"/>
          <w:lang w:val="es-US"/>
        </w:rPr>
        <w:t xml:space="preserve">permitidas </w:t>
      </w:r>
      <w:r w:rsidR="005A29E8">
        <w:rPr>
          <w:rFonts w:eastAsia="Ubuntu" w:cstheme="minorHAnsi"/>
          <w:lang w:val="es-US"/>
        </w:rPr>
        <w:t>por</w:t>
      </w:r>
      <w:r w:rsidR="00321216">
        <w:rPr>
          <w:rFonts w:eastAsia="Ubuntu" w:cstheme="minorHAnsi"/>
          <w:lang w:val="es-US"/>
        </w:rPr>
        <w:t xml:space="preserve"> la Ley de Licencia Médica y Familiar de C</w:t>
      </w:r>
      <w:r w:rsidR="00B12A30">
        <w:rPr>
          <w:rFonts w:eastAsia="Ubuntu" w:cstheme="minorHAnsi"/>
          <w:lang w:val="es-US"/>
        </w:rPr>
        <w:t xml:space="preserve">onnecticut </w:t>
      </w:r>
      <w:r w:rsidR="00321216">
        <w:rPr>
          <w:rFonts w:eastAsia="Ubuntu" w:cstheme="minorHAnsi"/>
          <w:lang w:val="es-US"/>
        </w:rPr>
        <w:t xml:space="preserve">(CT FMLA) o la </w:t>
      </w:r>
      <w:r w:rsidR="00B12A30">
        <w:rPr>
          <w:rFonts w:eastAsia="Ubuntu" w:cstheme="minorHAnsi"/>
          <w:lang w:val="es-US"/>
        </w:rPr>
        <w:t>Ley</w:t>
      </w:r>
      <w:r w:rsidR="00321216">
        <w:rPr>
          <w:rFonts w:eastAsia="Ubuntu" w:cstheme="minorHAnsi"/>
          <w:lang w:val="es-US"/>
        </w:rPr>
        <w:t xml:space="preserve"> de </w:t>
      </w:r>
      <w:r w:rsidR="00B12A30">
        <w:rPr>
          <w:rFonts w:eastAsia="Ubuntu" w:cstheme="minorHAnsi"/>
          <w:lang w:val="es-US"/>
        </w:rPr>
        <w:t>V</w:t>
      </w:r>
      <w:r w:rsidR="00321216">
        <w:rPr>
          <w:rFonts w:eastAsia="Ubuntu" w:cstheme="minorHAnsi"/>
          <w:lang w:val="es-US"/>
        </w:rPr>
        <w:t xml:space="preserve">iolencia </w:t>
      </w:r>
      <w:r w:rsidR="00B12A30">
        <w:rPr>
          <w:rFonts w:eastAsia="Ubuntu" w:cstheme="minorHAnsi"/>
          <w:lang w:val="es-US"/>
        </w:rPr>
        <w:t>F</w:t>
      </w:r>
      <w:r w:rsidR="00321216">
        <w:rPr>
          <w:rFonts w:eastAsia="Ubuntu" w:cstheme="minorHAnsi"/>
          <w:lang w:val="es-US"/>
        </w:rPr>
        <w:t>amiliar/</w:t>
      </w:r>
      <w:r w:rsidR="00B12A30">
        <w:rPr>
          <w:rFonts w:eastAsia="Ubuntu" w:cstheme="minorHAnsi"/>
          <w:lang w:val="es-US"/>
        </w:rPr>
        <w:t>Agresión</w:t>
      </w:r>
      <w:r w:rsidR="00321216">
        <w:rPr>
          <w:rFonts w:eastAsia="Ubuntu" w:cstheme="minorHAnsi"/>
          <w:lang w:val="es-US"/>
        </w:rPr>
        <w:t xml:space="preserve"> </w:t>
      </w:r>
      <w:r w:rsidR="00B12A30">
        <w:rPr>
          <w:rFonts w:eastAsia="Ubuntu" w:cstheme="minorHAnsi"/>
          <w:lang w:val="es-US"/>
        </w:rPr>
        <w:t>S</w:t>
      </w:r>
      <w:r w:rsidR="00321216">
        <w:rPr>
          <w:rFonts w:eastAsia="Ubuntu" w:cstheme="minorHAnsi"/>
          <w:lang w:val="es-US"/>
        </w:rPr>
        <w:t>exual, específicamente:</w:t>
      </w:r>
    </w:p>
    <w:p w14:paraId="50575504" w14:textId="761B6097" w:rsidR="00B12A30" w:rsidRDefault="00B12A30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>Debido a su propia condición de salud grave (inclu</w:t>
      </w:r>
      <w:r w:rsidR="004C5200">
        <w:rPr>
          <w:rFonts w:eastAsia="Ubuntu" w:cstheme="minorHAnsi"/>
          <w:lang w:val="es-US"/>
        </w:rPr>
        <w:t>ido</w:t>
      </w:r>
      <w:r>
        <w:rPr>
          <w:rFonts w:eastAsia="Ubuntu" w:cstheme="minorHAnsi"/>
          <w:lang w:val="es-US"/>
        </w:rPr>
        <w:t xml:space="preserve"> el embarazo, </w:t>
      </w:r>
      <w:r w:rsidR="00AB129E">
        <w:rPr>
          <w:rFonts w:eastAsia="Ubuntu" w:cstheme="minorHAnsi"/>
          <w:lang w:val="es-US"/>
        </w:rPr>
        <w:t>la donación de órganos o m</w:t>
      </w:r>
      <w:r w:rsidR="002407C9">
        <w:rPr>
          <w:rFonts w:eastAsia="Ubuntu" w:cstheme="minorHAnsi"/>
          <w:lang w:val="es-US"/>
        </w:rPr>
        <w:t>é</w:t>
      </w:r>
      <w:r w:rsidR="00AB129E">
        <w:rPr>
          <w:rFonts w:eastAsia="Ubuntu" w:cstheme="minorHAnsi"/>
          <w:lang w:val="es-US"/>
        </w:rPr>
        <w:t>dula ósea)</w:t>
      </w:r>
      <w:r w:rsidR="002407C9">
        <w:rPr>
          <w:rFonts w:eastAsia="Ubuntu" w:cstheme="minorHAnsi"/>
          <w:lang w:val="es-US"/>
        </w:rPr>
        <w:t>;</w:t>
      </w:r>
    </w:p>
    <w:p w14:paraId="436C4538" w14:textId="1054C2B2" w:rsidR="002407C9" w:rsidRDefault="002407C9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>Para cuidar a un familiar con una condición de salud grave;</w:t>
      </w:r>
    </w:p>
    <w:p w14:paraId="0D09ACB1" w14:textId="63F26EEE" w:rsidR="007F5939" w:rsidRDefault="007F5939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>Para vincularse con un</w:t>
      </w:r>
      <w:r w:rsidR="00D55754">
        <w:rPr>
          <w:rFonts w:eastAsia="Ubuntu" w:cstheme="minorHAnsi"/>
          <w:lang w:val="es-US"/>
        </w:rPr>
        <w:t xml:space="preserve"> bebé</w:t>
      </w:r>
      <w:r>
        <w:rPr>
          <w:rFonts w:eastAsia="Ubuntu" w:cstheme="minorHAnsi"/>
          <w:lang w:val="es-US"/>
        </w:rPr>
        <w:t xml:space="preserve"> recién </w:t>
      </w:r>
      <w:r w:rsidR="009D5C05">
        <w:rPr>
          <w:rFonts w:eastAsia="Ubuntu" w:cstheme="minorHAnsi"/>
          <w:lang w:val="es-US"/>
        </w:rPr>
        <w:t>nacido, un</w:t>
      </w:r>
      <w:r>
        <w:rPr>
          <w:rFonts w:eastAsia="Ubuntu" w:cstheme="minorHAnsi"/>
          <w:lang w:val="es-US"/>
        </w:rPr>
        <w:t xml:space="preserve"> hijo recién adoptado o </w:t>
      </w:r>
      <w:r w:rsidR="00033FCD">
        <w:rPr>
          <w:rFonts w:eastAsia="Ubuntu" w:cstheme="minorHAnsi"/>
          <w:lang w:val="es-US"/>
        </w:rPr>
        <w:t xml:space="preserve">un </w:t>
      </w:r>
      <w:r w:rsidR="00D55754">
        <w:rPr>
          <w:rFonts w:eastAsia="Ubuntu" w:cstheme="minorHAnsi"/>
          <w:lang w:val="es-US"/>
        </w:rPr>
        <w:t>niño</w:t>
      </w:r>
      <w:r w:rsidR="00033FCD">
        <w:rPr>
          <w:rFonts w:eastAsia="Ubuntu" w:cstheme="minorHAnsi"/>
          <w:lang w:val="es-US"/>
        </w:rPr>
        <w:t xml:space="preserve"> de acogid</w:t>
      </w:r>
      <w:r w:rsidR="004E64A1">
        <w:rPr>
          <w:rFonts w:eastAsia="Ubuntu" w:cstheme="minorHAnsi"/>
          <w:lang w:val="es-US"/>
        </w:rPr>
        <w:t>a recién colocado;</w:t>
      </w:r>
    </w:p>
    <w:p w14:paraId="041A0BA4" w14:textId="3E0EAAFF" w:rsidR="004E64A1" w:rsidRDefault="004E64A1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>Para abordar ci</w:t>
      </w:r>
      <w:r w:rsidR="00A61FD2">
        <w:rPr>
          <w:rFonts w:eastAsia="Ubuntu" w:cstheme="minorHAnsi"/>
          <w:lang w:val="es-US"/>
        </w:rPr>
        <w:t>rcunstancias espe</w:t>
      </w:r>
      <w:r w:rsidR="004145FC">
        <w:rPr>
          <w:rFonts w:eastAsia="Ubuntu" w:cstheme="minorHAnsi"/>
          <w:lang w:val="es-US"/>
        </w:rPr>
        <w:t xml:space="preserve">cíficas asociadas con el servicio </w:t>
      </w:r>
      <w:r w:rsidR="009D5C05">
        <w:rPr>
          <w:rFonts w:eastAsia="Ubuntu" w:cstheme="minorHAnsi"/>
          <w:lang w:val="es-US"/>
        </w:rPr>
        <w:t>activo de un padre, hijo, o cónyuge en el ejercito</w:t>
      </w:r>
      <w:r w:rsidR="009C2EB9">
        <w:rPr>
          <w:rFonts w:eastAsia="Ubuntu" w:cstheme="minorHAnsi"/>
          <w:lang w:val="es-US"/>
        </w:rPr>
        <w:t>;</w:t>
      </w:r>
    </w:p>
    <w:p w14:paraId="387D1592" w14:textId="77777777" w:rsidR="00653450" w:rsidRDefault="009C2EB9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 xml:space="preserve">Para cuidar a un familiar </w:t>
      </w:r>
      <w:r w:rsidR="00F66C92">
        <w:rPr>
          <w:rFonts w:eastAsia="Ubuntu" w:cstheme="minorHAnsi"/>
          <w:lang w:val="es-US"/>
        </w:rPr>
        <w:t>que se enfermó</w:t>
      </w:r>
      <w:r w:rsidR="00653450">
        <w:rPr>
          <w:rFonts w:eastAsia="Ubuntu" w:cstheme="minorHAnsi"/>
          <w:lang w:val="es-US"/>
        </w:rPr>
        <w:t xml:space="preserve"> o se lesionó en el curso del servicio activo mientras estaba en servicio activo en el ejercito;</w:t>
      </w:r>
    </w:p>
    <w:p w14:paraId="3BDC6E6B" w14:textId="2CE7ABCD" w:rsidR="009C2EB9" w:rsidRPr="00B12A30" w:rsidRDefault="009C2EB9" w:rsidP="00B12A30">
      <w:pPr>
        <w:pStyle w:val="ListParagraph"/>
        <w:widowControl w:val="0"/>
        <w:numPr>
          <w:ilvl w:val="0"/>
          <w:numId w:val="77"/>
        </w:numPr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 xml:space="preserve"> </w:t>
      </w:r>
      <w:r w:rsidR="00653450">
        <w:rPr>
          <w:rFonts w:eastAsia="Ubuntu" w:cstheme="minorHAnsi"/>
          <w:lang w:val="es-US"/>
        </w:rPr>
        <w:t xml:space="preserve">Para abordar </w:t>
      </w:r>
      <w:r w:rsidR="00797AF1">
        <w:rPr>
          <w:rFonts w:eastAsia="Ubuntu" w:cstheme="minorHAnsi"/>
          <w:lang w:val="es-US"/>
        </w:rPr>
        <w:t xml:space="preserve">necesidades específicas asociadas con </w:t>
      </w:r>
      <w:r w:rsidR="00E05B25">
        <w:rPr>
          <w:rFonts w:eastAsia="Ubuntu" w:cstheme="minorHAnsi"/>
          <w:lang w:val="es-US"/>
        </w:rPr>
        <w:t>la</w:t>
      </w:r>
      <w:r w:rsidR="00797AF1">
        <w:rPr>
          <w:rFonts w:eastAsia="Ubuntu" w:cstheme="minorHAnsi"/>
          <w:lang w:val="es-US"/>
        </w:rPr>
        <w:t xml:space="preserve"> violencia familiar y/o la agresión sexual. </w:t>
      </w:r>
    </w:p>
    <w:p w14:paraId="52475F71" w14:textId="565FABE9" w:rsidR="000D40FF" w:rsidRPr="00AA24DB" w:rsidRDefault="000D40FF" w:rsidP="00066764">
      <w:pPr>
        <w:widowControl w:val="0"/>
        <w:autoSpaceDE w:val="0"/>
        <w:autoSpaceDN w:val="0"/>
        <w:spacing w:before="240" w:after="0" w:line="240" w:lineRule="auto"/>
        <w:jc w:val="both"/>
        <w:rPr>
          <w:rFonts w:eastAsia="Ubuntu" w:cstheme="minorHAnsi"/>
          <w:lang w:val="es-US"/>
        </w:rPr>
      </w:pPr>
    </w:p>
    <w:p w14:paraId="172564EB" w14:textId="77777777" w:rsidR="000D40FF" w:rsidRPr="00AA24DB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23551123" w14:textId="77777777" w:rsidR="00066764" w:rsidRPr="00AA24DB" w:rsidRDefault="00066764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6FE61DA7" w14:textId="0ED2B0A0" w:rsidR="00C0416A" w:rsidRPr="003214C4" w:rsidRDefault="00050D49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lastRenderedPageBreak/>
        <w:t>El</w:t>
      </w:r>
      <w:r w:rsidR="00C0416A" w:rsidRPr="003214C4">
        <w:rPr>
          <w:rFonts w:eastAsia="Ubuntu" w:cstheme="minorHAnsi"/>
          <w:lang w:val="es-US"/>
        </w:rPr>
        <w:t xml:space="preserve"> Programa de Seguro </w:t>
      </w:r>
      <w:r w:rsidR="003214C4" w:rsidRPr="003214C4">
        <w:rPr>
          <w:rFonts w:eastAsia="Ubuntu" w:cstheme="minorHAnsi"/>
          <w:lang w:val="es-US"/>
        </w:rPr>
        <w:t>d</w:t>
      </w:r>
      <w:r w:rsidR="003214C4">
        <w:rPr>
          <w:rFonts w:eastAsia="Ubuntu" w:cstheme="minorHAnsi"/>
          <w:lang w:val="es-US"/>
        </w:rPr>
        <w:t xml:space="preserve">e Licencia Médica y Familiar </w:t>
      </w:r>
      <w:r>
        <w:rPr>
          <w:rFonts w:eastAsia="Ubuntu" w:cstheme="minorHAnsi"/>
          <w:lang w:val="es-US"/>
        </w:rPr>
        <w:t xml:space="preserve">Remunerada </w:t>
      </w:r>
      <w:r w:rsidR="003214C4">
        <w:rPr>
          <w:rFonts w:eastAsia="Ubuntu" w:cstheme="minorHAnsi"/>
          <w:lang w:val="es-US"/>
        </w:rPr>
        <w:t xml:space="preserve">de CT </w:t>
      </w:r>
      <w:r w:rsidR="00C6679B">
        <w:rPr>
          <w:rFonts w:eastAsia="Ubuntu" w:cstheme="minorHAnsi"/>
          <w:lang w:val="es-US"/>
        </w:rPr>
        <w:t xml:space="preserve">está a cargo de la Autoridad de CT </w:t>
      </w:r>
      <w:proofErr w:type="spellStart"/>
      <w:r w:rsidR="00C6679B">
        <w:rPr>
          <w:rFonts w:eastAsia="Ubuntu" w:cstheme="minorHAnsi"/>
          <w:lang w:val="es-US"/>
        </w:rPr>
        <w:t>Paid</w:t>
      </w:r>
      <w:proofErr w:type="spellEnd"/>
      <w:r w:rsidR="00C6679B">
        <w:rPr>
          <w:rFonts w:eastAsia="Ubuntu" w:cstheme="minorHAnsi"/>
          <w:lang w:val="es-US"/>
        </w:rPr>
        <w:t xml:space="preserve"> </w:t>
      </w:r>
      <w:proofErr w:type="spellStart"/>
      <w:r w:rsidR="00C6679B">
        <w:rPr>
          <w:rFonts w:eastAsia="Ubuntu" w:cstheme="minorHAnsi"/>
          <w:lang w:val="es-US"/>
        </w:rPr>
        <w:t>Leave</w:t>
      </w:r>
      <w:proofErr w:type="spellEnd"/>
      <w:r w:rsidR="00C6679B">
        <w:rPr>
          <w:rFonts w:eastAsia="Ubuntu" w:cstheme="minorHAnsi"/>
          <w:lang w:val="es-US"/>
        </w:rPr>
        <w:t xml:space="preserve"> y se financia con las contribuciones equivalentes al ½ </w:t>
      </w:r>
      <w:r w:rsidR="008148FB">
        <w:rPr>
          <w:rFonts w:eastAsia="Ubuntu" w:cstheme="minorHAnsi"/>
          <w:lang w:val="es-US"/>
        </w:rPr>
        <w:t xml:space="preserve">por ciento (0.5%) de los salarios de los empleados que trabajan en Connecticut. </w:t>
      </w:r>
      <w:r w:rsidR="00451C26">
        <w:rPr>
          <w:rFonts w:eastAsia="Ubuntu" w:cstheme="minorHAnsi"/>
          <w:lang w:val="es-US"/>
        </w:rPr>
        <w:t>A partir</w:t>
      </w:r>
      <w:r w:rsidR="005A35A4">
        <w:rPr>
          <w:rFonts w:eastAsia="Ubuntu" w:cstheme="minorHAnsi"/>
          <w:lang w:val="es-US"/>
        </w:rPr>
        <w:t xml:space="preserve"> </w:t>
      </w:r>
      <w:r w:rsidR="00451C26">
        <w:rPr>
          <w:rFonts w:eastAsia="Ubuntu" w:cstheme="minorHAnsi"/>
          <w:lang w:val="es-US"/>
        </w:rPr>
        <w:t>d</w:t>
      </w:r>
      <w:r w:rsidR="001914CE">
        <w:rPr>
          <w:rFonts w:eastAsia="Ubuntu" w:cstheme="minorHAnsi"/>
          <w:lang w:val="es-US"/>
        </w:rPr>
        <w:t>el 1 de enero de 2022,</w:t>
      </w:r>
      <w:r w:rsidR="00B0506E">
        <w:rPr>
          <w:rFonts w:eastAsia="Ubuntu" w:cstheme="minorHAnsi"/>
          <w:lang w:val="es-US"/>
        </w:rPr>
        <w:t xml:space="preserve"> los</w:t>
      </w:r>
      <w:r w:rsidR="001914CE">
        <w:rPr>
          <w:rFonts w:eastAsia="Ubuntu" w:cstheme="minorHAnsi"/>
          <w:lang w:val="es-US"/>
        </w:rPr>
        <w:t xml:space="preserve"> empleados </w:t>
      </w:r>
      <w:r w:rsidR="00002CC0">
        <w:rPr>
          <w:rFonts w:eastAsia="Ubuntu" w:cstheme="minorHAnsi"/>
          <w:lang w:val="es-US"/>
        </w:rPr>
        <w:t>pudieron</w:t>
      </w:r>
      <w:r w:rsidR="00B0506E">
        <w:rPr>
          <w:rFonts w:eastAsia="Ubuntu" w:cstheme="minorHAnsi"/>
          <w:lang w:val="es-US"/>
        </w:rPr>
        <w:t xml:space="preserve"> </w:t>
      </w:r>
      <w:r w:rsidR="001914CE">
        <w:rPr>
          <w:rFonts w:eastAsia="Ubuntu" w:cstheme="minorHAnsi"/>
          <w:lang w:val="es-US"/>
        </w:rPr>
        <w:t xml:space="preserve">solicitar </w:t>
      </w:r>
      <w:r w:rsidR="00B0506E">
        <w:rPr>
          <w:rFonts w:eastAsia="Ubuntu" w:cstheme="minorHAnsi"/>
          <w:lang w:val="es-US"/>
        </w:rPr>
        <w:t xml:space="preserve">a la Autoridad de CT </w:t>
      </w:r>
      <w:proofErr w:type="spellStart"/>
      <w:r w:rsidR="00B0506E">
        <w:rPr>
          <w:rFonts w:eastAsia="Ubuntu" w:cstheme="minorHAnsi"/>
          <w:lang w:val="es-US"/>
        </w:rPr>
        <w:t>Paid</w:t>
      </w:r>
      <w:proofErr w:type="spellEnd"/>
      <w:r w:rsidR="00B0506E">
        <w:rPr>
          <w:rFonts w:eastAsia="Ubuntu" w:cstheme="minorHAnsi"/>
          <w:lang w:val="es-US"/>
        </w:rPr>
        <w:t xml:space="preserve"> </w:t>
      </w:r>
      <w:proofErr w:type="spellStart"/>
      <w:r w:rsidR="00B0506E">
        <w:rPr>
          <w:rFonts w:eastAsia="Ubuntu" w:cstheme="minorHAnsi"/>
          <w:lang w:val="es-US"/>
        </w:rPr>
        <w:t>Leave</w:t>
      </w:r>
      <w:proofErr w:type="spellEnd"/>
      <w:r w:rsidR="00B0506E">
        <w:rPr>
          <w:rFonts w:eastAsia="Ubuntu" w:cstheme="minorHAnsi"/>
          <w:lang w:val="es-US"/>
        </w:rPr>
        <w:t xml:space="preserve"> </w:t>
      </w:r>
      <w:r w:rsidR="001914CE">
        <w:rPr>
          <w:rFonts w:eastAsia="Ubuntu" w:cstheme="minorHAnsi"/>
          <w:lang w:val="es-US"/>
        </w:rPr>
        <w:t xml:space="preserve">beneficios de reemplazo de </w:t>
      </w:r>
      <w:r w:rsidR="00B0506E">
        <w:rPr>
          <w:rFonts w:eastAsia="Ubuntu" w:cstheme="minorHAnsi"/>
          <w:lang w:val="es-US"/>
        </w:rPr>
        <w:t>ingresos.</w:t>
      </w:r>
    </w:p>
    <w:p w14:paraId="7BE1B33F" w14:textId="77777777" w:rsidR="00C0416A" w:rsidRPr="003214C4" w:rsidRDefault="00C0416A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7E1E9E5E" w14:textId="793D00E3" w:rsidR="000D40FF" w:rsidRPr="00D16C57" w:rsidRDefault="00D16C57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 w:rsidRPr="00D16C57">
        <w:rPr>
          <w:rFonts w:eastAsia="Ubuntu" w:cstheme="minorHAnsi"/>
          <w:lang w:val="es-US"/>
        </w:rPr>
        <w:t>Como alternativ</w:t>
      </w:r>
      <w:r w:rsidR="00FC7A65">
        <w:rPr>
          <w:rFonts w:eastAsia="Ubuntu" w:cstheme="minorHAnsi"/>
          <w:lang w:val="es-US"/>
        </w:rPr>
        <w:t>a</w:t>
      </w:r>
      <w:r w:rsidRPr="00D16C57">
        <w:rPr>
          <w:rFonts w:eastAsia="Ubuntu" w:cstheme="minorHAnsi"/>
          <w:lang w:val="es-US"/>
        </w:rPr>
        <w:t xml:space="preserve"> al Programa d</w:t>
      </w:r>
      <w:r>
        <w:rPr>
          <w:rFonts w:eastAsia="Ubuntu" w:cstheme="minorHAnsi"/>
          <w:lang w:val="es-US"/>
        </w:rPr>
        <w:t xml:space="preserve">e Seguro de Licencia Médica y Familiar Remunerada de CT, </w:t>
      </w:r>
      <w:r w:rsidR="00FC7A65">
        <w:rPr>
          <w:rFonts w:eastAsia="Ubuntu" w:cstheme="minorHAnsi"/>
          <w:lang w:val="es-US"/>
        </w:rPr>
        <w:t>el</w:t>
      </w:r>
      <w:r>
        <w:rPr>
          <w:rFonts w:eastAsia="Ubuntu" w:cstheme="minorHAnsi"/>
          <w:lang w:val="es-US"/>
        </w:rPr>
        <w:t xml:space="preserve"> empleador puede solicitar </w:t>
      </w:r>
      <w:r w:rsidR="00F45163">
        <w:rPr>
          <w:rFonts w:eastAsia="Ubuntu" w:cstheme="minorHAnsi"/>
          <w:lang w:val="es-US"/>
        </w:rPr>
        <w:t>a</w:t>
      </w:r>
      <w:r>
        <w:rPr>
          <w:rFonts w:eastAsia="Ubuntu" w:cstheme="minorHAnsi"/>
          <w:lang w:val="es-US"/>
        </w:rPr>
        <w:t xml:space="preserve"> la Autoridad de CT </w:t>
      </w:r>
      <w:proofErr w:type="spellStart"/>
      <w:r>
        <w:rPr>
          <w:rFonts w:eastAsia="Ubuntu" w:cstheme="minorHAnsi"/>
          <w:lang w:val="es-US"/>
        </w:rPr>
        <w:t>Paid</w:t>
      </w:r>
      <w:proofErr w:type="spellEnd"/>
      <w:r>
        <w:rPr>
          <w:rFonts w:eastAsia="Ubuntu" w:cstheme="minorHAnsi"/>
          <w:lang w:val="es-US"/>
        </w:rPr>
        <w:t xml:space="preserve"> </w:t>
      </w:r>
      <w:proofErr w:type="spellStart"/>
      <w:r>
        <w:rPr>
          <w:rFonts w:eastAsia="Ubuntu" w:cstheme="minorHAnsi"/>
          <w:lang w:val="es-US"/>
        </w:rPr>
        <w:t>Leave</w:t>
      </w:r>
      <w:proofErr w:type="spellEnd"/>
      <w:r w:rsidR="00F45163">
        <w:rPr>
          <w:rFonts w:eastAsia="Ubuntu" w:cstheme="minorHAnsi"/>
          <w:lang w:val="es-US"/>
        </w:rPr>
        <w:t xml:space="preserve"> permiso</w:t>
      </w:r>
      <w:r w:rsidR="006F5BA2">
        <w:rPr>
          <w:rFonts w:eastAsia="Ubuntu" w:cstheme="minorHAnsi"/>
          <w:lang w:val="es-US"/>
        </w:rPr>
        <w:t xml:space="preserve"> para ofrecer a sus empleados un plan privado. </w:t>
      </w:r>
    </w:p>
    <w:p w14:paraId="7FF58C39" w14:textId="77777777" w:rsidR="00D16C57" w:rsidRPr="00D16C57" w:rsidRDefault="00D16C57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7BA8FD3B" w14:textId="1939634E" w:rsidR="000D40FF" w:rsidRPr="00F45163" w:rsidRDefault="00F45163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 w:rsidRPr="00534498">
        <w:rPr>
          <w:rFonts w:eastAsia="Ubuntu" w:cstheme="minorHAnsi"/>
          <w:lang w:val="es-US"/>
        </w:rPr>
        <w:t xml:space="preserve">Para </w:t>
      </w:r>
      <w:r w:rsidR="00D82669" w:rsidRPr="00534498">
        <w:rPr>
          <w:rFonts w:eastAsia="Ubuntu" w:cstheme="minorHAnsi"/>
          <w:lang w:val="es-US"/>
        </w:rPr>
        <w:t>que se aprueb</w:t>
      </w:r>
      <w:r w:rsidR="001E0C79" w:rsidRPr="00534498">
        <w:rPr>
          <w:rFonts w:eastAsia="Ubuntu" w:cstheme="minorHAnsi"/>
          <w:lang w:val="es-US"/>
        </w:rPr>
        <w:t>e</w:t>
      </w:r>
      <w:r w:rsidRPr="00534498">
        <w:rPr>
          <w:rFonts w:eastAsia="Ubuntu" w:cstheme="minorHAnsi"/>
          <w:lang w:val="es-US"/>
        </w:rPr>
        <w:t xml:space="preserve"> un plan privado, debe proporcionar a los empleados los mismo</w:t>
      </w:r>
      <w:r w:rsidR="00E75A81" w:rsidRPr="00534498">
        <w:rPr>
          <w:rFonts w:eastAsia="Ubuntu" w:cstheme="minorHAnsi"/>
          <w:lang w:val="es-US"/>
        </w:rPr>
        <w:t xml:space="preserve">s derechos, protecciones, y beneficios que </w:t>
      </w:r>
      <w:r w:rsidR="001E0C79" w:rsidRPr="00534498">
        <w:rPr>
          <w:rFonts w:eastAsia="Ubuntu" w:cstheme="minorHAnsi"/>
          <w:lang w:val="es-US"/>
        </w:rPr>
        <w:t>se proporcionan</w:t>
      </w:r>
      <w:r w:rsidR="00E75A81" w:rsidRPr="00534498">
        <w:rPr>
          <w:rFonts w:eastAsia="Ubuntu" w:cstheme="minorHAnsi"/>
          <w:lang w:val="es-US"/>
        </w:rPr>
        <w:t xml:space="preserve"> </w:t>
      </w:r>
      <w:r w:rsidR="00FE2857" w:rsidRPr="00534498">
        <w:rPr>
          <w:rFonts w:eastAsia="Ubuntu" w:cstheme="minorHAnsi"/>
          <w:lang w:val="es-US"/>
        </w:rPr>
        <w:t xml:space="preserve">a los empleados </w:t>
      </w:r>
      <w:r w:rsidR="001E0C79" w:rsidRPr="00534498">
        <w:rPr>
          <w:rFonts w:eastAsia="Ubuntu" w:cstheme="minorHAnsi"/>
          <w:lang w:val="es-US"/>
        </w:rPr>
        <w:t>bajo</w:t>
      </w:r>
      <w:r w:rsidR="00FE2857" w:rsidRPr="00534498">
        <w:rPr>
          <w:rFonts w:eastAsia="Ubuntu" w:cstheme="minorHAnsi"/>
          <w:lang w:val="es-US"/>
        </w:rPr>
        <w:t xml:space="preserve"> el </w:t>
      </w:r>
      <w:r w:rsidR="001E0C79" w:rsidRPr="00534498">
        <w:rPr>
          <w:rFonts w:eastAsia="Ubuntu" w:cstheme="minorHAnsi"/>
          <w:lang w:val="es-US"/>
        </w:rPr>
        <w:t>Pr</w:t>
      </w:r>
      <w:r w:rsidR="00FE2857" w:rsidRPr="00534498">
        <w:rPr>
          <w:rFonts w:eastAsia="Ubuntu" w:cstheme="minorHAnsi"/>
          <w:lang w:val="es-US"/>
        </w:rPr>
        <w:t>ograma de Seguro d</w:t>
      </w:r>
      <w:r w:rsidR="00D16DA7" w:rsidRPr="00534498">
        <w:rPr>
          <w:rFonts w:eastAsia="Ubuntu" w:cstheme="minorHAnsi"/>
          <w:lang w:val="es-US"/>
        </w:rPr>
        <w:t>e Licencia M</w:t>
      </w:r>
      <w:r w:rsidR="001E0C79" w:rsidRPr="00534498">
        <w:rPr>
          <w:rFonts w:eastAsia="Ubuntu" w:cstheme="minorHAnsi"/>
          <w:lang w:val="es-US"/>
        </w:rPr>
        <w:t>é</w:t>
      </w:r>
      <w:r w:rsidR="00D16DA7" w:rsidRPr="00534498">
        <w:rPr>
          <w:rFonts w:eastAsia="Ubuntu" w:cstheme="minorHAnsi"/>
          <w:lang w:val="es-US"/>
        </w:rPr>
        <w:t xml:space="preserve">dica y Familiar </w:t>
      </w:r>
      <w:r w:rsidR="001E0C79" w:rsidRPr="00534498">
        <w:rPr>
          <w:rFonts w:eastAsia="Ubuntu" w:cstheme="minorHAnsi"/>
          <w:lang w:val="es-US"/>
        </w:rPr>
        <w:t xml:space="preserve">Pagada </w:t>
      </w:r>
      <w:r w:rsidR="00D16DA7" w:rsidRPr="00534498">
        <w:rPr>
          <w:rFonts w:eastAsia="Ubuntu" w:cstheme="minorHAnsi"/>
          <w:lang w:val="es-US"/>
        </w:rPr>
        <w:t xml:space="preserve">de Connecticut y cumplir con los requisitos establecido por la Autoridad de CT </w:t>
      </w:r>
      <w:proofErr w:type="spellStart"/>
      <w:r w:rsidR="00D16DA7" w:rsidRPr="00534498">
        <w:rPr>
          <w:rFonts w:eastAsia="Ubuntu" w:cstheme="minorHAnsi"/>
          <w:lang w:val="es-US"/>
        </w:rPr>
        <w:t>Paid</w:t>
      </w:r>
      <w:proofErr w:type="spellEnd"/>
      <w:r w:rsidR="00D16DA7" w:rsidRPr="00534498">
        <w:rPr>
          <w:rFonts w:eastAsia="Ubuntu" w:cstheme="minorHAnsi"/>
          <w:lang w:val="es-US"/>
        </w:rPr>
        <w:t xml:space="preserve"> </w:t>
      </w:r>
      <w:proofErr w:type="spellStart"/>
      <w:r w:rsidR="00D16DA7" w:rsidRPr="00534498">
        <w:rPr>
          <w:rFonts w:eastAsia="Ubuntu" w:cstheme="minorHAnsi"/>
          <w:lang w:val="es-US"/>
        </w:rPr>
        <w:t>Leave</w:t>
      </w:r>
      <w:proofErr w:type="spellEnd"/>
      <w:r w:rsidR="00D16DA7" w:rsidRPr="00534498">
        <w:rPr>
          <w:rFonts w:eastAsia="Ubuntu" w:cstheme="minorHAnsi"/>
          <w:lang w:val="es-US"/>
        </w:rPr>
        <w:t xml:space="preserve">. </w:t>
      </w:r>
      <w:r w:rsidR="00EE1D6F" w:rsidRPr="00534498">
        <w:rPr>
          <w:rFonts w:eastAsia="Ubuntu" w:cstheme="minorHAnsi"/>
          <w:lang w:val="es-US"/>
        </w:rPr>
        <w:t>Los derechos de</w:t>
      </w:r>
      <w:r w:rsidR="00B615EE" w:rsidRPr="00534498">
        <w:rPr>
          <w:rFonts w:eastAsia="Ubuntu" w:cstheme="minorHAnsi"/>
          <w:lang w:val="es-US"/>
        </w:rPr>
        <w:t xml:space="preserve"> un</w:t>
      </w:r>
      <w:r w:rsidR="00EE1D6F" w:rsidRPr="00534498">
        <w:rPr>
          <w:rFonts w:eastAsia="Ubuntu" w:cstheme="minorHAnsi"/>
          <w:lang w:val="es-US"/>
        </w:rPr>
        <w:t xml:space="preserve"> empleado bajo la CT FMLA y la ley de</w:t>
      </w:r>
      <w:r w:rsidR="008E0801" w:rsidRPr="00534498">
        <w:rPr>
          <w:rFonts w:eastAsia="Ubuntu" w:cstheme="minorHAnsi"/>
          <w:lang w:val="es-US"/>
        </w:rPr>
        <w:t xml:space="preserve"> licencia por</w:t>
      </w:r>
      <w:r w:rsidR="00EE1D6F" w:rsidRPr="00534498">
        <w:rPr>
          <w:rFonts w:eastAsia="Ubuntu" w:cstheme="minorHAnsi"/>
          <w:lang w:val="es-US"/>
        </w:rPr>
        <w:t xml:space="preserve"> violencia familiar/agresión sexual son los mismos, </w:t>
      </w:r>
      <w:r w:rsidR="00BF45F4" w:rsidRPr="00534498">
        <w:rPr>
          <w:rFonts w:eastAsia="Ubuntu" w:cstheme="minorHAnsi"/>
          <w:lang w:val="es-US"/>
        </w:rPr>
        <w:t xml:space="preserve">ya sea que el empleado reciba o no beneficios de reemplazo de ingresos a través del programa de Seguro de Licencia Médica y Familiar Pagada o a través </w:t>
      </w:r>
      <w:r w:rsidR="00534498" w:rsidRPr="00534498">
        <w:rPr>
          <w:rFonts w:eastAsia="Ubuntu" w:cstheme="minorHAnsi"/>
          <w:lang w:val="es-US"/>
        </w:rPr>
        <w:t>de un plan privado proporcionado por el empleador.</w:t>
      </w:r>
      <w:r w:rsidR="00534498">
        <w:rPr>
          <w:rFonts w:eastAsia="Ubuntu" w:cstheme="minorHAnsi"/>
          <w:lang w:val="es-US"/>
        </w:rPr>
        <w:t xml:space="preserve"> </w:t>
      </w:r>
    </w:p>
    <w:p w14:paraId="7FF7DE86" w14:textId="77777777" w:rsidR="00F45163" w:rsidRDefault="00F45163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727CFD08" w14:textId="691AC605" w:rsidR="00534498" w:rsidRPr="00F45163" w:rsidRDefault="006559F0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>
        <w:rPr>
          <w:rFonts w:eastAsia="Ubuntu" w:cstheme="minorHAnsi"/>
          <w:lang w:val="es-US"/>
        </w:rPr>
        <w:t xml:space="preserve">Para solicitar permiso </w:t>
      </w:r>
      <w:r w:rsidR="00550729">
        <w:rPr>
          <w:rFonts w:eastAsia="Ubuntu" w:cstheme="minorHAnsi"/>
          <w:lang w:val="es-US"/>
        </w:rPr>
        <w:t xml:space="preserve">para </w:t>
      </w:r>
      <w:r>
        <w:rPr>
          <w:rFonts w:eastAsia="Ubuntu" w:cstheme="minorHAnsi"/>
          <w:lang w:val="es-US"/>
        </w:rPr>
        <w:t xml:space="preserve">ofrecer un plan privado, el empleador debe </w:t>
      </w:r>
      <w:r w:rsidR="00550729">
        <w:rPr>
          <w:rFonts w:eastAsia="Ubuntu" w:cstheme="minorHAnsi"/>
          <w:lang w:val="es-US"/>
        </w:rPr>
        <w:t>de</w:t>
      </w:r>
      <w:r>
        <w:rPr>
          <w:rFonts w:eastAsia="Ubuntu" w:cstheme="minorHAnsi"/>
          <w:lang w:val="es-US"/>
        </w:rPr>
        <w:t xml:space="preserve">mostrar que la mayoría de sus empleados </w:t>
      </w:r>
      <w:r w:rsidR="00550729">
        <w:rPr>
          <w:rFonts w:eastAsia="Ubuntu" w:cstheme="minorHAnsi"/>
          <w:lang w:val="es-US"/>
        </w:rPr>
        <w:t xml:space="preserve">que trabajan </w:t>
      </w:r>
      <w:r>
        <w:rPr>
          <w:rFonts w:eastAsia="Ubuntu" w:cstheme="minorHAnsi"/>
          <w:lang w:val="es-US"/>
        </w:rPr>
        <w:t>en Connecticut votaron</w:t>
      </w:r>
      <w:r w:rsidR="003416C2">
        <w:rPr>
          <w:rFonts w:eastAsia="Ubuntu" w:cstheme="minorHAnsi"/>
          <w:lang w:val="es-US"/>
        </w:rPr>
        <w:t xml:space="preserve"> </w:t>
      </w:r>
      <w:r w:rsidR="0070172C">
        <w:rPr>
          <w:rFonts w:eastAsia="Ubuntu" w:cstheme="minorHAnsi"/>
          <w:lang w:val="es-US"/>
        </w:rPr>
        <w:t xml:space="preserve">para </w:t>
      </w:r>
      <w:r w:rsidR="003416C2">
        <w:rPr>
          <w:rFonts w:eastAsia="Ubuntu" w:cstheme="minorHAnsi"/>
          <w:lang w:val="es-US"/>
        </w:rPr>
        <w:t xml:space="preserve">aprobar el plan privado propuesto. </w:t>
      </w:r>
    </w:p>
    <w:p w14:paraId="4B3718D4" w14:textId="77777777" w:rsidR="000D40FF" w:rsidRPr="006559F0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3AD4181F" w14:textId="7B0D5E13" w:rsidR="000D40FF" w:rsidRDefault="0070172C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  <w:r w:rsidRPr="002F2858">
        <w:rPr>
          <w:rFonts w:eastAsia="Ubuntu" w:cstheme="minorHAnsi"/>
          <w:lang w:val="es-US"/>
        </w:rPr>
        <w:t xml:space="preserve">Ud. </w:t>
      </w:r>
      <w:r w:rsidR="002F2858">
        <w:rPr>
          <w:rFonts w:eastAsia="Ubuntu" w:cstheme="minorHAnsi"/>
          <w:lang w:val="es-US"/>
        </w:rPr>
        <w:t>e</w:t>
      </w:r>
      <w:r w:rsidR="002F2858" w:rsidRPr="002F2858">
        <w:rPr>
          <w:rFonts w:eastAsia="Ubuntu" w:cstheme="minorHAnsi"/>
          <w:lang w:val="es-US"/>
        </w:rPr>
        <w:t xml:space="preserve">stá recibiendo esta </w:t>
      </w:r>
      <w:r w:rsidR="002F2858">
        <w:rPr>
          <w:rFonts w:eastAsia="Ubuntu" w:cstheme="minorHAnsi"/>
          <w:lang w:val="es-US"/>
        </w:rPr>
        <w:t xml:space="preserve">información porque su empleador desea solicitar permiso </w:t>
      </w:r>
      <w:r w:rsidR="000A0326">
        <w:rPr>
          <w:rFonts w:eastAsia="Ubuntu" w:cstheme="minorHAnsi"/>
          <w:lang w:val="es-US"/>
        </w:rPr>
        <w:t>a</w:t>
      </w:r>
      <w:r w:rsidR="002F2858">
        <w:rPr>
          <w:rFonts w:eastAsia="Ubuntu" w:cstheme="minorHAnsi"/>
          <w:lang w:val="es-US"/>
        </w:rPr>
        <w:t xml:space="preserve"> la Autoridad de CT </w:t>
      </w:r>
      <w:proofErr w:type="spellStart"/>
      <w:r w:rsidR="002F2858">
        <w:rPr>
          <w:rFonts w:eastAsia="Ubuntu" w:cstheme="minorHAnsi"/>
          <w:lang w:val="es-US"/>
        </w:rPr>
        <w:t>Paid</w:t>
      </w:r>
      <w:proofErr w:type="spellEnd"/>
      <w:r w:rsidR="002F2858">
        <w:rPr>
          <w:rFonts w:eastAsia="Ubuntu" w:cstheme="minorHAnsi"/>
          <w:lang w:val="es-US"/>
        </w:rPr>
        <w:t xml:space="preserve"> </w:t>
      </w:r>
      <w:proofErr w:type="spellStart"/>
      <w:r w:rsidR="002F2858">
        <w:rPr>
          <w:rFonts w:eastAsia="Ubuntu" w:cstheme="minorHAnsi"/>
          <w:lang w:val="es-US"/>
        </w:rPr>
        <w:t>Leave</w:t>
      </w:r>
      <w:proofErr w:type="spellEnd"/>
      <w:r w:rsidR="002F2858">
        <w:rPr>
          <w:rFonts w:eastAsia="Ubuntu" w:cstheme="minorHAnsi"/>
          <w:lang w:val="es-US"/>
        </w:rPr>
        <w:t xml:space="preserve"> para ofrecer </w:t>
      </w:r>
      <w:r w:rsidR="000A0326">
        <w:rPr>
          <w:rFonts w:eastAsia="Ubuntu" w:cstheme="minorHAnsi"/>
          <w:lang w:val="es-US"/>
        </w:rPr>
        <w:t xml:space="preserve">a sus empleados </w:t>
      </w:r>
      <w:r w:rsidR="002F2858">
        <w:rPr>
          <w:rFonts w:eastAsia="Ubuntu" w:cstheme="minorHAnsi"/>
          <w:lang w:val="es-US"/>
        </w:rPr>
        <w:t xml:space="preserve">un plan </w:t>
      </w:r>
      <w:r w:rsidR="000A0326">
        <w:rPr>
          <w:rFonts w:eastAsia="Ubuntu" w:cstheme="minorHAnsi"/>
          <w:lang w:val="es-US"/>
        </w:rPr>
        <w:t>privado</w:t>
      </w:r>
      <w:r w:rsidR="002F2858">
        <w:rPr>
          <w:rFonts w:eastAsia="Ubuntu" w:cstheme="minorHAnsi"/>
          <w:lang w:val="es-US"/>
        </w:rPr>
        <w:t>.</w:t>
      </w:r>
    </w:p>
    <w:p w14:paraId="378791FD" w14:textId="77777777" w:rsidR="000D40FF" w:rsidRPr="00AA24DB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66F86C40" w14:textId="77777777" w:rsidR="000D40FF" w:rsidRPr="00AA24DB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635DCF2E" w14:textId="4D77B418" w:rsidR="000D40FF" w:rsidRPr="0073712D" w:rsidRDefault="000A0326" w:rsidP="000D40FF">
      <w:pPr>
        <w:widowControl w:val="0"/>
        <w:autoSpaceDE w:val="0"/>
        <w:autoSpaceDN w:val="0"/>
        <w:spacing w:after="0" w:line="240" w:lineRule="auto"/>
        <w:jc w:val="center"/>
        <w:rPr>
          <w:rFonts w:eastAsia="Ubuntu" w:cstheme="minorHAnsi"/>
        </w:rPr>
      </w:pPr>
      <w:r>
        <w:rPr>
          <w:rFonts w:eastAsia="Ubuntu" w:cstheme="minorHAnsi"/>
        </w:rPr>
        <w:t>EXPLICACIÓN DEL PLAN PRIVADO</w:t>
      </w:r>
    </w:p>
    <w:p w14:paraId="20E20230" w14:textId="77777777" w:rsidR="000D40FF" w:rsidRPr="0073712D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</w:rPr>
      </w:pPr>
    </w:p>
    <w:p w14:paraId="197AA330" w14:textId="77777777" w:rsidR="000D40FF" w:rsidRPr="0073712D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0D40FF" w:rsidRPr="0073712D" w14:paraId="391B75FA" w14:textId="77777777" w:rsidTr="00157D17">
        <w:tc>
          <w:tcPr>
            <w:tcW w:w="2605" w:type="dxa"/>
          </w:tcPr>
          <w:p w14:paraId="10D32150" w14:textId="4EE6ADA2" w:rsidR="000D40FF" w:rsidRPr="00A825BA" w:rsidRDefault="00C21BD3" w:rsidP="000D40FF">
            <w:pPr>
              <w:widowControl w:val="0"/>
              <w:autoSpaceDE w:val="0"/>
              <w:autoSpaceDN w:val="0"/>
              <w:rPr>
                <w:rFonts w:eastAsia="Ubuntu" w:cstheme="minorHAnsi"/>
              </w:rPr>
            </w:pPr>
            <w:r>
              <w:rPr>
                <w:rFonts w:eastAsia="Ubuntu" w:cstheme="minorHAnsi"/>
              </w:rPr>
              <w:t>¿</w:t>
            </w:r>
            <w:proofErr w:type="spellStart"/>
            <w:r>
              <w:rPr>
                <w:rFonts w:eastAsia="Ubuntu" w:cstheme="minorHAnsi"/>
              </w:rPr>
              <w:t>Qué</w:t>
            </w:r>
            <w:proofErr w:type="spellEnd"/>
            <w:r>
              <w:rPr>
                <w:rFonts w:eastAsia="Ubuntu" w:cstheme="minorHAnsi"/>
              </w:rPr>
              <w:t xml:space="preserve"> </w:t>
            </w:r>
            <w:proofErr w:type="spellStart"/>
            <w:r>
              <w:rPr>
                <w:rFonts w:eastAsia="Ubuntu" w:cstheme="minorHAnsi"/>
              </w:rPr>
              <w:t>hace</w:t>
            </w:r>
            <w:proofErr w:type="spellEnd"/>
            <w:r>
              <w:rPr>
                <w:rFonts w:eastAsia="Ubuntu" w:cstheme="minorHAnsi"/>
              </w:rPr>
              <w:t xml:space="preserve"> </w:t>
            </w:r>
            <w:proofErr w:type="spellStart"/>
            <w:r>
              <w:rPr>
                <w:rFonts w:eastAsia="Ubuntu" w:cstheme="minorHAnsi"/>
              </w:rPr>
              <w:t>este</w:t>
            </w:r>
            <w:proofErr w:type="spellEnd"/>
            <w:r>
              <w:rPr>
                <w:rFonts w:eastAsia="Ubuntu" w:cstheme="minorHAnsi"/>
              </w:rPr>
              <w:t xml:space="preserve"> plan</w:t>
            </w:r>
            <w:r w:rsidR="000D40FF" w:rsidRPr="00A825BA">
              <w:rPr>
                <w:rFonts w:eastAsia="Ubuntu" w:cstheme="minorHAnsi"/>
              </w:rPr>
              <w:t>?</w:t>
            </w:r>
          </w:p>
        </w:tc>
        <w:tc>
          <w:tcPr>
            <w:tcW w:w="6745" w:type="dxa"/>
          </w:tcPr>
          <w:p w14:paraId="35872154" w14:textId="327B498E" w:rsidR="006B6CCC" w:rsidRPr="000A6FA2" w:rsidRDefault="006B6CCC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i/>
                <w:iCs/>
                <w:color w:val="1A1A1A"/>
                <w:lang w:val="es-US"/>
              </w:rPr>
            </w:pPr>
            <w:r w:rsidRPr="000A6FA2">
              <w:rPr>
                <w:rFonts w:eastAsia="Ubuntu" w:cstheme="minorHAnsi"/>
                <w:color w:val="1A1A1A"/>
                <w:lang w:val="es-US"/>
              </w:rPr>
              <w:t>Este plan es un</w:t>
            </w:r>
            <w:r w:rsidR="000A6FA2" w:rsidRPr="000A6FA2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0A6FA2">
              <w:rPr>
                <w:rFonts w:eastAsia="Ubuntu" w:cstheme="minorHAnsi"/>
                <w:color w:val="1A1A1A"/>
                <w:lang w:val="es-US"/>
              </w:rPr>
              <w:t xml:space="preserve">plan de beneficios </w:t>
            </w:r>
            <w:r w:rsidR="00EC599D">
              <w:rPr>
                <w:rFonts w:eastAsia="Ubuntu" w:cstheme="minorHAnsi"/>
                <w:color w:val="1A1A1A"/>
                <w:lang w:val="es-US"/>
              </w:rPr>
              <w:t>patrocinado</w:t>
            </w:r>
            <w:r w:rsidR="000A6FA2">
              <w:rPr>
                <w:rFonts w:eastAsia="Ubuntu" w:cstheme="minorHAnsi"/>
                <w:color w:val="1A1A1A"/>
                <w:lang w:val="es-US"/>
              </w:rPr>
              <w:t xml:space="preserve"> por </w:t>
            </w:r>
            <w:r w:rsidR="000A6FA2"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{</w:t>
            </w:r>
            <w:r w:rsidR="000A6FA2" w:rsidRPr="000A6FA2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Empleador</w:t>
            </w:r>
            <w:r w:rsidR="000A6FA2"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}</w:t>
            </w:r>
            <w:r w:rsidR="000A6FA2">
              <w:rPr>
                <w:rFonts w:eastAsia="Ubuntu" w:cstheme="minorHAnsi"/>
                <w:color w:val="1A1A1A"/>
                <w:lang w:val="es-US"/>
              </w:rPr>
              <w:t xml:space="preserve"> que proporciona compensación a</w:t>
            </w:r>
            <w:r w:rsidR="00EC599D">
              <w:rPr>
                <w:rFonts w:eastAsia="Ubuntu" w:cstheme="minorHAnsi"/>
                <w:color w:val="1A1A1A"/>
                <w:lang w:val="es-US"/>
              </w:rPr>
              <w:t xml:space="preserve"> los</w:t>
            </w:r>
            <w:r w:rsidR="000A6FA2">
              <w:rPr>
                <w:rFonts w:eastAsia="Ubuntu" w:cstheme="minorHAnsi"/>
                <w:color w:val="1A1A1A"/>
                <w:lang w:val="es-US"/>
              </w:rPr>
              <w:t xml:space="preserve"> empleados elegibles que toman una licencia del trabajo por un </w:t>
            </w:r>
            <w:r w:rsidR="00DB1326">
              <w:rPr>
                <w:rFonts w:eastAsia="Ubuntu" w:cstheme="minorHAnsi"/>
                <w:color w:val="1A1A1A"/>
                <w:lang w:val="es-US"/>
              </w:rPr>
              <w:t>“razón calificada”</w:t>
            </w:r>
            <w:r w:rsidR="000A6FA2">
              <w:rPr>
                <w:rFonts w:eastAsia="Ubuntu" w:cstheme="minorHAnsi"/>
                <w:color w:val="1A1A1A"/>
                <w:lang w:val="es-US"/>
              </w:rPr>
              <w:t>, como se defin</w:t>
            </w:r>
            <w:r w:rsidR="00DB1326">
              <w:rPr>
                <w:rFonts w:eastAsia="Ubuntu" w:cstheme="minorHAnsi"/>
                <w:color w:val="1A1A1A"/>
                <w:lang w:val="es-US"/>
              </w:rPr>
              <w:t>e</w:t>
            </w:r>
            <w:r w:rsidR="000A6FA2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F44DEE">
              <w:rPr>
                <w:rFonts w:eastAsia="Ubuntu" w:cstheme="minorHAnsi"/>
                <w:color w:val="1A1A1A"/>
                <w:lang w:val="es-US"/>
              </w:rPr>
              <w:t>a continuación.</w:t>
            </w:r>
          </w:p>
          <w:p w14:paraId="20ED0A93" w14:textId="77777777" w:rsidR="006B6CCC" w:rsidRDefault="006B6CCC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</w:p>
          <w:p w14:paraId="166E3743" w14:textId="50238DE2" w:rsidR="00DB1326" w:rsidRPr="000A6FA2" w:rsidRDefault="00DB1326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  <w:r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{</w:t>
            </w:r>
            <w:r w:rsidRPr="000A6FA2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Empleador</w:t>
            </w:r>
            <w:r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}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F110C0">
              <w:rPr>
                <w:rFonts w:eastAsia="Ubuntu" w:cstheme="minorHAnsi"/>
                <w:color w:val="1A1A1A"/>
                <w:lang w:val="es-US"/>
              </w:rPr>
              <w:t>ofrece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este plan como</w:t>
            </w:r>
            <w:r w:rsidR="00F643F8">
              <w:rPr>
                <w:rFonts w:eastAsia="Ubuntu" w:cstheme="minorHAnsi"/>
                <w:color w:val="1A1A1A"/>
                <w:lang w:val="es-US"/>
              </w:rPr>
              <w:t xml:space="preserve"> una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alternativ</w:t>
            </w:r>
            <w:r w:rsidR="00F643F8">
              <w:rPr>
                <w:rFonts w:eastAsia="Ubuntu" w:cstheme="minorHAnsi"/>
                <w:color w:val="1A1A1A"/>
                <w:lang w:val="es-US"/>
              </w:rPr>
              <w:t>a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a</w:t>
            </w:r>
            <w:r w:rsidR="00C4009A">
              <w:rPr>
                <w:rFonts w:eastAsia="Ubuntu" w:cstheme="minorHAnsi"/>
                <w:color w:val="1A1A1A"/>
                <w:lang w:val="es-US"/>
              </w:rPr>
              <w:t>l Programa de Seguro de Licencia Médica y Familiar Pagada de Connecticut</w:t>
            </w:r>
            <w:r w:rsidR="00F643F8">
              <w:rPr>
                <w:rFonts w:eastAsia="Ubuntu" w:cstheme="minorHAnsi"/>
                <w:color w:val="1A1A1A"/>
                <w:lang w:val="es-US"/>
              </w:rPr>
              <w:t>, administrado públicamente</w:t>
            </w:r>
            <w:r w:rsidR="00C4009A">
              <w:rPr>
                <w:rFonts w:eastAsia="Ubuntu" w:cstheme="minorHAnsi"/>
                <w:color w:val="1A1A1A"/>
                <w:lang w:val="es-US"/>
              </w:rPr>
              <w:t>.</w:t>
            </w:r>
          </w:p>
          <w:p w14:paraId="7EF8F1DD" w14:textId="77777777" w:rsidR="00704B38" w:rsidRPr="00DB1326" w:rsidRDefault="00704B38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</w:p>
          <w:p w14:paraId="3EAC03D5" w14:textId="2FA479CA" w:rsidR="00DE389B" w:rsidRDefault="00F643F8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  <w:r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{</w:t>
            </w:r>
            <w:r w:rsidRPr="000A6FA2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Empleador</w:t>
            </w:r>
            <w:r w:rsidRPr="000A6FA2">
              <w:rPr>
                <w:rFonts w:eastAsia="Ubuntu" w:cstheme="minorHAnsi"/>
                <w:color w:val="1A1A1A"/>
                <w:highlight w:val="yellow"/>
                <w:lang w:val="es-US"/>
              </w:rPr>
              <w:t>}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certifica que este plan </w:t>
            </w:r>
            <w:r w:rsidR="00304C76">
              <w:rPr>
                <w:rFonts w:eastAsia="Ubuntu" w:cstheme="minorHAnsi"/>
                <w:color w:val="1A1A1A"/>
                <w:lang w:val="es-US"/>
              </w:rPr>
              <w:t>brinda</w:t>
            </w:r>
            <w:r w:rsidR="00040C39">
              <w:rPr>
                <w:rFonts w:eastAsia="Ubuntu" w:cstheme="minorHAnsi"/>
                <w:color w:val="1A1A1A"/>
                <w:lang w:val="es-US"/>
              </w:rPr>
              <w:t xml:space="preserve"> a sus empleados</w:t>
            </w:r>
            <w:r w:rsidR="00DE389B">
              <w:rPr>
                <w:rFonts w:eastAsia="Ubuntu" w:cstheme="minorHAnsi"/>
                <w:color w:val="1A1A1A"/>
                <w:lang w:val="es-US"/>
              </w:rPr>
              <w:t xml:space="preserve"> los mismos derechos, protecciones y beneficios proporcionados a</w:t>
            </w:r>
            <w:r w:rsidR="00040C39">
              <w:rPr>
                <w:rFonts w:eastAsia="Ubuntu" w:cstheme="minorHAnsi"/>
                <w:color w:val="1A1A1A"/>
                <w:lang w:val="es-US"/>
              </w:rPr>
              <w:t xml:space="preserve"> los</w:t>
            </w:r>
            <w:r w:rsidR="00DE389B">
              <w:rPr>
                <w:rFonts w:eastAsia="Ubuntu" w:cstheme="minorHAnsi"/>
                <w:color w:val="1A1A1A"/>
                <w:lang w:val="es-US"/>
              </w:rPr>
              <w:t xml:space="preserve"> empleados bajo el Programa de Seguro de Licencia </w:t>
            </w:r>
            <w:r w:rsidR="00040C39">
              <w:rPr>
                <w:rFonts w:eastAsia="Ubuntu" w:cstheme="minorHAnsi"/>
                <w:color w:val="1A1A1A"/>
                <w:lang w:val="es-US"/>
              </w:rPr>
              <w:t>Médica</w:t>
            </w:r>
            <w:r w:rsidR="00DE389B">
              <w:rPr>
                <w:rFonts w:eastAsia="Ubuntu" w:cstheme="minorHAnsi"/>
                <w:color w:val="1A1A1A"/>
                <w:lang w:val="es-US"/>
              </w:rPr>
              <w:t xml:space="preserve"> y Familiar Pagada de CT.</w:t>
            </w:r>
          </w:p>
          <w:p w14:paraId="3223CC35" w14:textId="65EEE569" w:rsidR="001E10E9" w:rsidRPr="0034637B" w:rsidRDefault="000D40FF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4637B">
              <w:rPr>
                <w:rFonts w:eastAsia="Ubuntu" w:cstheme="minorHAnsi"/>
                <w:lang w:val="es-US"/>
              </w:rPr>
              <w:t xml:space="preserve"> </w:t>
            </w:r>
          </w:p>
          <w:p w14:paraId="6B0158A2" w14:textId="438D4978" w:rsidR="00704B38" w:rsidRDefault="0034637B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[Si </w:t>
            </w:r>
            <w:r w:rsidR="00C258D8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corresponde,</w:t>
            </w: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por favor </w:t>
            </w:r>
            <w:r w:rsidR="00C258D8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utilice</w:t>
            </w: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la s</w:t>
            </w:r>
            <w:r w:rsidR="00C258D8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iguiente s</w:t>
            </w: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ección para </w:t>
            </w:r>
            <w:r w:rsidR="00C258D8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enumerar</w:t>
            </w: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c</w:t>
            </w:r>
            <w:r w:rsidR="00C258D8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ó</w:t>
            </w:r>
            <w:r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mo el plan es</w:t>
            </w:r>
            <w:r w:rsidR="00EF0363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mejor que los beneficios </w:t>
            </w:r>
            <w:r w:rsidR="00F064B9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básicos </w:t>
            </w:r>
            <w:r w:rsidR="00EF0363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mínimos de CT PFML.</w:t>
            </w:r>
            <w:r w:rsidR="00F064B9" w:rsidRPr="00F064B9">
              <w:rPr>
                <w:rFonts w:eastAsia="Ubuntu" w:cstheme="minorHAnsi"/>
                <w:i/>
                <w:iCs/>
                <w:highlight w:val="yellow"/>
                <w:lang w:val="es-US"/>
              </w:rPr>
              <w:t>]</w:t>
            </w:r>
            <w:r w:rsidR="00EF0363">
              <w:rPr>
                <w:rFonts w:eastAsia="Ubuntu" w:cstheme="minorHAnsi"/>
                <w:i/>
                <w:iCs/>
                <w:lang w:val="es-US"/>
              </w:rPr>
              <w:t xml:space="preserve"> </w:t>
            </w:r>
          </w:p>
          <w:p w14:paraId="4152BFAC" w14:textId="53B2AF15" w:rsidR="00704B38" w:rsidRPr="00AA24DB" w:rsidRDefault="00704B38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</w:p>
          <w:p w14:paraId="5B09DB30" w14:textId="24ABA6A3" w:rsidR="00F064B9" w:rsidRPr="009A4E8D" w:rsidRDefault="000D40FF" w:rsidP="000D40FF">
            <w:pPr>
              <w:widowControl w:val="0"/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highlight w:val="yellow"/>
                <w:lang w:val="es-US"/>
              </w:rPr>
            </w:pPr>
            <w:r w:rsidRPr="00F064B9">
              <w:rPr>
                <w:rFonts w:eastAsia="Ubuntu" w:cstheme="minorHAnsi"/>
                <w:lang w:val="es-US"/>
              </w:rPr>
              <w:t>{</w:t>
            </w:r>
            <w:r w:rsidR="00F064B9" w:rsidRPr="009A4E8D">
              <w:rPr>
                <w:rFonts w:eastAsia="Ubuntu" w:cstheme="minorHAnsi"/>
                <w:highlight w:val="yellow"/>
                <w:lang w:val="es-US"/>
              </w:rPr>
              <w:t xml:space="preserve">Empleador </w:t>
            </w:r>
            <w:r w:rsidR="004710DF" w:rsidRPr="009A4E8D">
              <w:rPr>
                <w:rFonts w:eastAsia="Ubuntu" w:cstheme="minorHAnsi"/>
                <w:highlight w:val="yellow"/>
                <w:lang w:val="es-US"/>
              </w:rPr>
              <w:t>también</w:t>
            </w:r>
            <w:r w:rsidR="00F064B9" w:rsidRPr="009A4E8D">
              <w:rPr>
                <w:rFonts w:eastAsia="Ubuntu" w:cstheme="minorHAnsi"/>
                <w:highlight w:val="yellow"/>
                <w:lang w:val="es-US"/>
              </w:rPr>
              <w:t xml:space="preserve"> certifica que este plan proporciona los siguientes derechos, protecciones o beneficios que son mayores que los </w:t>
            </w:r>
            <w:r w:rsidR="004456C6" w:rsidRPr="009A4E8D">
              <w:rPr>
                <w:rFonts w:eastAsia="Ubuntu" w:cstheme="minorHAnsi"/>
                <w:highlight w:val="yellow"/>
                <w:lang w:val="es-US"/>
              </w:rPr>
              <w:t>requeridos por la ley de C</w:t>
            </w:r>
            <w:r w:rsidR="00010609" w:rsidRPr="009A4E8D">
              <w:rPr>
                <w:rFonts w:eastAsia="Ubuntu" w:cstheme="minorHAnsi"/>
                <w:highlight w:val="yellow"/>
                <w:lang w:val="es-US"/>
              </w:rPr>
              <w:t>T</w:t>
            </w:r>
          </w:p>
          <w:p w14:paraId="7F7025C4" w14:textId="20887174" w:rsidR="000D40FF" w:rsidRPr="009A4E8D" w:rsidRDefault="000D40FF" w:rsidP="009A4E8D">
            <w:pPr>
              <w:pStyle w:val="ListParagraph"/>
              <w:widowControl w:val="0"/>
              <w:numPr>
                <w:ilvl w:val="0"/>
                <w:numId w:val="79"/>
              </w:numPr>
              <w:tabs>
                <w:tab w:val="left" w:pos="3312"/>
                <w:tab w:val="left" w:pos="3313"/>
              </w:tabs>
              <w:autoSpaceDE w:val="0"/>
              <w:autoSpaceDN w:val="0"/>
              <w:rPr>
                <w:rFonts w:eastAsia="Ubuntu" w:cstheme="minorHAnsi"/>
                <w:highlight w:val="yellow"/>
                <w:lang w:val="es-US"/>
              </w:rPr>
            </w:pPr>
            <w:r w:rsidRPr="009A4E8D">
              <w:rPr>
                <w:rFonts w:eastAsia="Ubuntu" w:cstheme="minorHAnsi"/>
                <w:i/>
                <w:iCs/>
                <w:highlight w:val="yellow"/>
              </w:rPr>
              <w:t>}</w:t>
            </w:r>
          </w:p>
          <w:p w14:paraId="0C65D14F" w14:textId="77777777" w:rsidR="000D40FF" w:rsidRPr="00A825BA" w:rsidRDefault="000D40FF" w:rsidP="000D40FF">
            <w:pPr>
              <w:widowControl w:val="0"/>
              <w:autoSpaceDE w:val="0"/>
              <w:autoSpaceDN w:val="0"/>
              <w:rPr>
                <w:rFonts w:eastAsia="Ubuntu" w:cstheme="minorHAnsi"/>
              </w:rPr>
            </w:pPr>
          </w:p>
        </w:tc>
      </w:tr>
      <w:tr w:rsidR="00706C6E" w:rsidRPr="00AA24DB" w14:paraId="17878134" w14:textId="77777777" w:rsidTr="00157D17">
        <w:tc>
          <w:tcPr>
            <w:tcW w:w="2605" w:type="dxa"/>
          </w:tcPr>
          <w:p w14:paraId="41A0A9D0" w14:textId="77777777" w:rsidR="00710D12" w:rsidRDefault="00710D12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514DC0BE" w14:textId="127C3241" w:rsidR="00706C6E" w:rsidRPr="006B6CCC" w:rsidRDefault="006B6CCC" w:rsidP="000D40FF">
            <w:pPr>
              <w:widowControl w:val="0"/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  <w:r w:rsidRPr="006B6CCC">
              <w:rPr>
                <w:rFonts w:eastAsia="Ubuntu" w:cstheme="minorHAnsi"/>
                <w:lang w:val="es-US"/>
              </w:rPr>
              <w:lastRenderedPageBreak/>
              <w:t>¿Quién está cubierto por e</w:t>
            </w:r>
            <w:r>
              <w:rPr>
                <w:rFonts w:eastAsia="Ubuntu" w:cstheme="minorHAnsi"/>
                <w:lang w:val="es-US"/>
              </w:rPr>
              <w:t>ste plan?</w:t>
            </w:r>
          </w:p>
        </w:tc>
        <w:tc>
          <w:tcPr>
            <w:tcW w:w="6745" w:type="dxa"/>
          </w:tcPr>
          <w:p w14:paraId="3DA3947C" w14:textId="77777777" w:rsidR="00710D12" w:rsidRDefault="00710D12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</w:p>
          <w:p w14:paraId="1ED046D3" w14:textId="4B9F699D" w:rsidR="009A4E8D" w:rsidRPr="009A4E8D" w:rsidRDefault="009A4E8D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  <w:r w:rsidRPr="009A4E8D">
              <w:rPr>
                <w:rFonts w:eastAsia="Ubuntu" w:cstheme="minorHAnsi"/>
                <w:color w:val="1A1A1A"/>
                <w:lang w:val="es-US"/>
              </w:rPr>
              <w:lastRenderedPageBreak/>
              <w:t xml:space="preserve">Todos los empleados de </w:t>
            </w:r>
            <w:r w:rsidRPr="009A4E8D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Pr="009A4E8D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  <w:r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FB3CF3" w:rsidRPr="00FB3CF3">
              <w:rPr>
                <w:rFonts w:eastAsia="Ubuntu" w:cstheme="minorHAnsi"/>
                <w:color w:val="1A1A1A"/>
                <w:lang w:val="es-US"/>
              </w:rPr>
              <w:t>que trabajan</w:t>
            </w:r>
            <w:r w:rsidR="00FB3CF3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Pr="009A4E8D">
              <w:rPr>
                <w:rFonts w:eastAsia="Ubuntu" w:cstheme="minorHAnsi"/>
                <w:color w:val="1A1A1A"/>
                <w:lang w:val="es-US"/>
              </w:rPr>
              <w:t xml:space="preserve">en Connecticut están cubiertos por este plan. </w:t>
            </w:r>
          </w:p>
          <w:p w14:paraId="07FF8183" w14:textId="0280EE94" w:rsidR="00FB3CF3" w:rsidRPr="00416EB9" w:rsidRDefault="00416EB9" w:rsidP="00403368">
            <w:pPr>
              <w:widowControl w:val="0"/>
              <w:numPr>
                <w:ilvl w:val="0"/>
                <w:numId w:val="5"/>
              </w:numPr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  <w:r w:rsidRPr="00416EB9">
              <w:rPr>
                <w:rFonts w:eastAsia="Ubuntu" w:cstheme="minorHAnsi"/>
                <w:color w:val="1A1A1A"/>
                <w:lang w:val="es-US"/>
              </w:rPr>
              <w:t xml:space="preserve">El plan </w:t>
            </w:r>
            <w:r w:rsidR="00592C37">
              <w:rPr>
                <w:rFonts w:eastAsia="Ubuntu" w:cstheme="minorHAnsi"/>
                <w:color w:val="1A1A1A"/>
                <w:lang w:val="es-US"/>
              </w:rPr>
              <w:t>no se limita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a ciertos segmentos de </w:t>
            </w:r>
            <w:proofErr w:type="spellStart"/>
            <w:r w:rsidR="00CA1905">
              <w:rPr>
                <w:rFonts w:eastAsia="Ubuntu" w:cstheme="minorHAnsi"/>
                <w:color w:val="1A1A1A"/>
                <w:lang w:val="es-US"/>
              </w:rPr>
              <w:t>de</w:t>
            </w:r>
            <w:proofErr w:type="spellEnd"/>
            <w:r w:rsidR="00CA1905">
              <w:rPr>
                <w:rFonts w:eastAsia="Ubuntu" w:cstheme="minorHAnsi"/>
                <w:color w:val="1A1A1A"/>
                <w:lang w:val="es-US"/>
              </w:rPr>
              <w:t xml:space="preserve"> la fuerza laboral de</w:t>
            </w:r>
            <w:r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FF3410" w:rsidRPr="009A4E8D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="00FF3410" w:rsidRPr="009A4E8D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</w:p>
          <w:p w14:paraId="4522F586" w14:textId="77777777" w:rsidR="00CA1905" w:rsidRPr="00FF3410" w:rsidRDefault="00CA1905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noProof/>
                <w:lang w:val="es-US"/>
              </w:rPr>
            </w:pPr>
          </w:p>
          <w:p w14:paraId="75C40327" w14:textId="743CFB43" w:rsidR="00706C6E" w:rsidRPr="00FF3410" w:rsidRDefault="00CA1905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  <w:r w:rsidRPr="00FF3410">
              <w:rPr>
                <w:rFonts w:eastAsia="Ubuntu" w:cstheme="minorHAnsi"/>
                <w:noProof/>
                <w:lang w:val="es-US"/>
              </w:rPr>
              <w:t>El plan cubre</w:t>
            </w:r>
            <w:r w:rsidR="00650080">
              <w:rPr>
                <w:rFonts w:eastAsia="Ubuntu" w:cstheme="minorHAnsi"/>
                <w:noProof/>
                <w:lang w:val="es-US"/>
              </w:rPr>
              <w:t xml:space="preserve"> a los futuros</w:t>
            </w:r>
            <w:r w:rsidRPr="00FF3410">
              <w:rPr>
                <w:rFonts w:eastAsia="Ubuntu" w:cstheme="minorHAnsi"/>
                <w:noProof/>
                <w:lang w:val="es-US"/>
              </w:rPr>
              <w:t xml:space="preserve"> empleados, </w:t>
            </w:r>
            <w:r w:rsidR="00FF3410" w:rsidRPr="00FF3410">
              <w:rPr>
                <w:rFonts w:eastAsia="Ubuntu" w:cstheme="minorHAnsi"/>
                <w:noProof/>
                <w:lang w:val="es-US"/>
              </w:rPr>
              <w:t>no s</w:t>
            </w:r>
            <w:r w:rsidR="00650080">
              <w:rPr>
                <w:rFonts w:eastAsia="Ubuntu" w:cstheme="minorHAnsi"/>
                <w:noProof/>
                <w:lang w:val="es-US"/>
              </w:rPr>
              <w:t>ó</w:t>
            </w:r>
            <w:r w:rsidR="00FF3410" w:rsidRPr="00FF3410">
              <w:rPr>
                <w:rFonts w:eastAsia="Ubuntu" w:cstheme="minorHAnsi"/>
                <w:noProof/>
                <w:lang w:val="es-US"/>
              </w:rPr>
              <w:t xml:space="preserve">lo </w:t>
            </w:r>
            <w:r w:rsidR="00650080">
              <w:rPr>
                <w:rFonts w:eastAsia="Ubuntu" w:cstheme="minorHAnsi"/>
                <w:noProof/>
                <w:lang w:val="es-US"/>
              </w:rPr>
              <w:t xml:space="preserve">a </w:t>
            </w:r>
            <w:r w:rsidR="00FF3410" w:rsidRPr="00FF3410">
              <w:rPr>
                <w:rFonts w:eastAsia="Ubuntu" w:cstheme="minorHAnsi"/>
                <w:noProof/>
                <w:lang w:val="es-US"/>
              </w:rPr>
              <w:t xml:space="preserve">los empleados que estaban trabajando </w:t>
            </w:r>
            <w:r w:rsidR="00650080">
              <w:rPr>
                <w:rFonts w:eastAsia="Ubuntu" w:cstheme="minorHAnsi"/>
                <w:noProof/>
                <w:lang w:val="es-US"/>
              </w:rPr>
              <w:t>para</w:t>
            </w:r>
            <w:r w:rsidR="00FF3410" w:rsidRPr="00FF3410">
              <w:rPr>
                <w:rFonts w:eastAsia="Ubuntu" w:cstheme="minorHAnsi"/>
                <w:noProof/>
                <w:lang w:val="es-US"/>
              </w:rPr>
              <w:t xml:space="preserve"> </w:t>
            </w:r>
            <w:r w:rsidR="00FF3410" w:rsidRPr="00FF3410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="00FF3410" w:rsidRPr="00FF3410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  <w:r w:rsidR="00FF3410" w:rsidRPr="00FF3410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650080" w:rsidRPr="00650080">
              <w:rPr>
                <w:rFonts w:eastAsia="Ubuntu" w:cstheme="minorHAnsi"/>
                <w:color w:val="1A1A1A"/>
                <w:lang w:val="es-US"/>
              </w:rPr>
              <w:t>en el</w:t>
            </w:r>
            <w:r w:rsidR="00FF3410" w:rsidRPr="00650080">
              <w:rPr>
                <w:rFonts w:eastAsia="Ubuntu" w:cstheme="minorHAnsi"/>
                <w:color w:val="1A1A1A"/>
                <w:lang w:val="es-US"/>
              </w:rPr>
              <w:t xml:space="preserve"> momento </w:t>
            </w:r>
            <w:r w:rsidR="00FF3410" w:rsidRPr="00FF3410">
              <w:rPr>
                <w:rFonts w:eastAsia="Ubuntu" w:cstheme="minorHAnsi"/>
                <w:color w:val="1A1A1A"/>
                <w:lang w:val="es-US"/>
              </w:rPr>
              <w:t xml:space="preserve">de la </w:t>
            </w:r>
            <w:r w:rsidR="00FF3410">
              <w:rPr>
                <w:rFonts w:eastAsia="Ubuntu" w:cstheme="minorHAnsi"/>
                <w:color w:val="1A1A1A"/>
                <w:lang w:val="es-US"/>
              </w:rPr>
              <w:t>votació</w:t>
            </w:r>
            <w:r w:rsidR="00650080">
              <w:rPr>
                <w:rFonts w:eastAsia="Ubuntu" w:cstheme="minorHAnsi"/>
                <w:color w:val="1A1A1A"/>
                <w:lang w:val="es-US"/>
              </w:rPr>
              <w:t>n.</w:t>
            </w:r>
          </w:p>
          <w:p w14:paraId="7BB9F044" w14:textId="77777777" w:rsidR="00706C6E" w:rsidRPr="00FF3410" w:rsidRDefault="00706C6E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</w:p>
          <w:p w14:paraId="6D34CF58" w14:textId="706E9D70" w:rsidR="00650080" w:rsidRDefault="00650080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i/>
                <w:iCs/>
                <w:color w:val="1A1A1A"/>
                <w:lang w:val="es-US"/>
              </w:rPr>
            </w:pPr>
            <w:r w:rsidRPr="00B4037A">
              <w:rPr>
                <w:rFonts w:eastAsia="Ubuntu" w:cstheme="minorHAnsi"/>
                <w:color w:val="1A1A1A"/>
                <w:lang w:val="es-US"/>
              </w:rPr>
              <w:t>El plan cubre</w:t>
            </w:r>
            <w:r w:rsidR="00631A59">
              <w:rPr>
                <w:rFonts w:eastAsia="Ubuntu" w:cstheme="minorHAnsi"/>
                <w:color w:val="1A1A1A"/>
                <w:lang w:val="es-US"/>
              </w:rPr>
              <w:t xml:space="preserve"> a</w:t>
            </w:r>
            <w:r w:rsidRP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B4037A" w:rsidRPr="00B4037A">
              <w:rPr>
                <w:rFonts w:eastAsia="Ubuntu" w:cstheme="minorHAnsi"/>
                <w:color w:val="1A1A1A"/>
                <w:lang w:val="es-US"/>
              </w:rPr>
              <w:t xml:space="preserve">ex 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empleados de </w:t>
            </w:r>
            <w:r w:rsidR="00B4037A" w:rsidRPr="00FF3410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="00B4037A" w:rsidRPr="00FF3410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  <w:r w:rsidR="00B4037A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631A59">
              <w:rPr>
                <w:rFonts w:eastAsia="Ubuntu" w:cstheme="minorHAnsi"/>
                <w:color w:val="1A1A1A"/>
                <w:lang w:val="es-US"/>
              </w:rPr>
              <w:t>por</w:t>
            </w:r>
            <w:r w:rsidR="00B4037A" w:rsidRPr="00B4037A">
              <w:rPr>
                <w:rFonts w:eastAsia="Ubuntu" w:cstheme="minorHAnsi"/>
                <w:color w:val="1A1A1A"/>
                <w:lang w:val="es-US"/>
              </w:rPr>
              <w:t xml:space="preserve"> hasta 12 semanas </w:t>
            </w:r>
            <w:r w:rsidR="00631A59">
              <w:rPr>
                <w:rFonts w:eastAsia="Ubuntu" w:cstheme="minorHAnsi"/>
                <w:color w:val="1A1A1A"/>
                <w:lang w:val="es-US"/>
              </w:rPr>
              <w:t>a partir</w:t>
            </w:r>
            <w:r w:rsidR="00524435">
              <w:rPr>
                <w:rFonts w:eastAsia="Ubuntu" w:cstheme="minorHAnsi"/>
                <w:color w:val="1A1A1A"/>
                <w:lang w:val="es-US"/>
              </w:rPr>
              <w:t xml:space="preserve"> de la fec</w:t>
            </w:r>
            <w:r w:rsidR="00B4037A" w:rsidRPr="00B4037A">
              <w:rPr>
                <w:rFonts w:eastAsia="Ubuntu" w:cstheme="minorHAnsi"/>
                <w:color w:val="1A1A1A"/>
                <w:lang w:val="es-US"/>
              </w:rPr>
              <w:t>ha en que separaron de</w:t>
            </w:r>
            <w:r w:rsidR="00B4037A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B4037A" w:rsidRPr="00FF3410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="00B4037A" w:rsidRPr="00FF3410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  <w:r w:rsidR="00B4037A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B4037A" w:rsidRPr="00B4037A">
              <w:rPr>
                <w:rFonts w:eastAsia="Ubuntu" w:cstheme="minorHAnsi"/>
                <w:color w:val="1A1A1A"/>
                <w:lang w:val="es-US"/>
              </w:rPr>
              <w:t>o hasta que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524435">
              <w:rPr>
                <w:rFonts w:eastAsia="Ubuntu" w:cstheme="minorHAnsi"/>
                <w:color w:val="1A1A1A"/>
                <w:lang w:val="es-US"/>
              </w:rPr>
              <w:t>sean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B4037A" w:rsidRPr="00B4037A">
              <w:rPr>
                <w:rFonts w:eastAsia="Ubuntu" w:cstheme="minorHAnsi"/>
                <w:color w:val="1A1A1A"/>
                <w:lang w:val="es-US"/>
              </w:rPr>
              <w:t>elegibles para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524435">
              <w:rPr>
                <w:rFonts w:eastAsia="Ubuntu" w:cstheme="minorHAnsi"/>
                <w:color w:val="1A1A1A"/>
                <w:lang w:val="es-US"/>
              </w:rPr>
              <w:t xml:space="preserve">la 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cobertura de la Autoridad de CT </w:t>
            </w:r>
            <w:proofErr w:type="spellStart"/>
            <w:r w:rsidR="00B4037A">
              <w:rPr>
                <w:rFonts w:eastAsia="Ubuntu" w:cstheme="minorHAnsi"/>
                <w:color w:val="1A1A1A"/>
                <w:lang w:val="es-US"/>
              </w:rPr>
              <w:t>Paid</w:t>
            </w:r>
            <w:proofErr w:type="spellEnd"/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proofErr w:type="spellStart"/>
            <w:r w:rsidR="00B4037A">
              <w:rPr>
                <w:rFonts w:eastAsia="Ubuntu" w:cstheme="minorHAnsi"/>
                <w:color w:val="1A1A1A"/>
                <w:lang w:val="es-US"/>
              </w:rPr>
              <w:t>Leave</w:t>
            </w:r>
            <w:proofErr w:type="spellEnd"/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524435">
              <w:rPr>
                <w:rFonts w:eastAsia="Ubuntu" w:cstheme="minorHAnsi"/>
                <w:color w:val="1A1A1A"/>
                <w:lang w:val="es-US"/>
              </w:rPr>
              <w:t>u</w:t>
            </w:r>
            <w:r w:rsidR="00B4037A">
              <w:rPr>
                <w:rFonts w:eastAsia="Ubuntu" w:cstheme="minorHAnsi"/>
                <w:color w:val="1A1A1A"/>
                <w:lang w:val="es-US"/>
              </w:rPr>
              <w:t xml:space="preserve"> otro plan privado aprobado por la Autoridad de CT </w:t>
            </w:r>
            <w:proofErr w:type="spellStart"/>
            <w:r w:rsidR="00B4037A">
              <w:rPr>
                <w:rFonts w:eastAsia="Ubuntu" w:cstheme="minorHAnsi"/>
                <w:color w:val="1A1A1A"/>
                <w:lang w:val="es-US"/>
              </w:rPr>
              <w:t>Paid</w:t>
            </w:r>
            <w:proofErr w:type="spellEnd"/>
            <w:r w:rsidR="00B4037A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proofErr w:type="spellStart"/>
            <w:r w:rsidR="00B4037A">
              <w:rPr>
                <w:rFonts w:eastAsia="Ubuntu" w:cstheme="minorHAnsi"/>
                <w:color w:val="1A1A1A"/>
                <w:lang w:val="es-US"/>
              </w:rPr>
              <w:t>Leave</w:t>
            </w:r>
            <w:proofErr w:type="spellEnd"/>
            <w:r w:rsidR="00B4037A">
              <w:rPr>
                <w:rFonts w:eastAsia="Ubuntu" w:cstheme="minorHAnsi"/>
                <w:color w:val="1A1A1A"/>
                <w:lang w:val="es-US"/>
              </w:rPr>
              <w:t xml:space="preserve">, lo que </w:t>
            </w:r>
            <w:r w:rsidR="00605012">
              <w:rPr>
                <w:rFonts w:eastAsia="Ubuntu" w:cstheme="minorHAnsi"/>
                <w:color w:val="1A1A1A"/>
                <w:lang w:val="es-US"/>
              </w:rPr>
              <w:t>ocurra primero</w:t>
            </w:r>
            <w:r w:rsidR="0015032C">
              <w:rPr>
                <w:rFonts w:eastAsia="Ubuntu" w:cstheme="minorHAnsi"/>
                <w:color w:val="1A1A1A"/>
                <w:lang w:val="es-US"/>
              </w:rPr>
              <w:t xml:space="preserve">. </w:t>
            </w:r>
          </w:p>
          <w:p w14:paraId="0225564B" w14:textId="77777777" w:rsidR="00B4037A" w:rsidRPr="00B4037A" w:rsidRDefault="00B4037A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color w:val="1A1A1A"/>
                <w:lang w:val="es-US"/>
              </w:rPr>
            </w:pPr>
          </w:p>
          <w:p w14:paraId="2EE80EAB" w14:textId="6E851933" w:rsidR="00706C6E" w:rsidRPr="00AA2DD7" w:rsidRDefault="00605012" w:rsidP="00AA2DD7">
            <w:pPr>
              <w:widowControl w:val="0"/>
              <w:numPr>
                <w:ilvl w:val="0"/>
                <w:numId w:val="5"/>
              </w:numPr>
              <w:tabs>
                <w:tab w:val="left" w:pos="3318"/>
                <w:tab w:val="left" w:pos="3319"/>
              </w:tabs>
              <w:autoSpaceDE w:val="0"/>
              <w:autoSpaceDN w:val="0"/>
              <w:rPr>
                <w:rFonts w:eastAsia="Ubuntu" w:cstheme="minorHAnsi"/>
                <w:i/>
                <w:iCs/>
                <w:color w:val="1A1A1A"/>
                <w:lang w:val="es-US"/>
              </w:rPr>
            </w:pPr>
            <w:r w:rsidRPr="00605012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Los </w:t>
            </w:r>
            <w:proofErr w:type="gramStart"/>
            <w:r w:rsidRPr="00605012">
              <w:rPr>
                <w:rFonts w:eastAsia="Ubuntu" w:cstheme="minorHAnsi"/>
                <w:i/>
                <w:iCs/>
                <w:color w:val="1A1A1A"/>
                <w:lang w:val="es-US"/>
              </w:rPr>
              <w:t>ex empleados</w:t>
            </w:r>
            <w:proofErr w:type="gramEnd"/>
            <w:r w:rsidRPr="00605012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  <w:r w:rsidR="00531981" w:rsidRPr="00605012">
              <w:rPr>
                <w:rFonts w:eastAsia="Ubuntu" w:cstheme="minorHAnsi"/>
                <w:i/>
                <w:iCs/>
                <w:color w:val="1A1A1A"/>
                <w:lang w:val="es-US"/>
              </w:rPr>
              <w:t>están</w:t>
            </w:r>
            <w:r w:rsidRPr="00605012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c</w:t>
            </w:r>
            <w:r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ubiertos sin </w:t>
            </w:r>
            <w:r w:rsidR="00531981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importar por qué </w:t>
            </w:r>
            <w:r w:rsidR="00AA2DD7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dejaron el </w:t>
            </w:r>
            <w:r w:rsidR="00AA2DD7" w:rsidRPr="00FF3410">
              <w:rPr>
                <w:rFonts w:eastAsia="Ubuntu" w:cstheme="minorHAnsi"/>
                <w:i/>
                <w:iCs/>
                <w:highlight w:val="yellow"/>
                <w:lang w:val="es-US"/>
              </w:rPr>
              <w:t>{Empleador</w:t>
            </w:r>
            <w:r w:rsidR="00AA2DD7" w:rsidRPr="00FF3410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}</w:t>
            </w:r>
          </w:p>
        </w:tc>
      </w:tr>
      <w:tr w:rsidR="00706C6E" w:rsidRPr="00AA24DB" w14:paraId="22513633" w14:textId="77777777" w:rsidTr="00157D17">
        <w:trPr>
          <w:trHeight w:val="3347"/>
        </w:trPr>
        <w:tc>
          <w:tcPr>
            <w:tcW w:w="2605" w:type="dxa"/>
          </w:tcPr>
          <w:p w14:paraId="6D89CD16" w14:textId="44CF1886" w:rsidR="00706C6E" w:rsidRPr="00F327D6" w:rsidRDefault="00F327D6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lastRenderedPageBreak/>
              <w:t>¿</w:t>
            </w:r>
            <w:r w:rsidRPr="00F327D6">
              <w:rPr>
                <w:rFonts w:eastAsia="Ubuntu" w:cstheme="minorHAnsi"/>
                <w:lang w:val="es-US"/>
              </w:rPr>
              <w:t>Cuáles</w:t>
            </w:r>
            <w:r w:rsidR="00AC1306" w:rsidRPr="00F327D6">
              <w:rPr>
                <w:rFonts w:eastAsia="Ubuntu" w:cstheme="minorHAnsi"/>
                <w:lang w:val="es-US"/>
              </w:rPr>
              <w:t xml:space="preserve"> son </w:t>
            </w:r>
            <w:r w:rsidRPr="00F327D6">
              <w:rPr>
                <w:rFonts w:eastAsia="Ubuntu" w:cstheme="minorHAnsi"/>
                <w:lang w:val="es-US"/>
              </w:rPr>
              <w:t>los beneficios p</w:t>
            </w:r>
            <w:r>
              <w:rPr>
                <w:rFonts w:eastAsia="Ubuntu" w:cstheme="minorHAnsi"/>
                <w:lang w:val="es-US"/>
              </w:rPr>
              <w:t>roporcionados bajo este plan?</w:t>
            </w:r>
          </w:p>
        </w:tc>
        <w:tc>
          <w:tcPr>
            <w:tcW w:w="6745" w:type="dxa"/>
          </w:tcPr>
          <w:p w14:paraId="282D0B75" w14:textId="4F1AB2A0" w:rsidR="00035DEE" w:rsidRPr="00035DEE" w:rsidRDefault="00035DE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035DEE">
              <w:rPr>
                <w:rFonts w:eastAsia="Ubuntu" w:cstheme="minorHAnsi"/>
                <w:lang w:val="es-US"/>
              </w:rPr>
              <w:t>Un empleado eligible que n</w:t>
            </w:r>
            <w:r>
              <w:rPr>
                <w:rFonts w:eastAsia="Ubuntu" w:cstheme="minorHAnsi"/>
                <w:lang w:val="es-US"/>
              </w:rPr>
              <w:t>o pued</w:t>
            </w:r>
            <w:r w:rsidR="00255B3D">
              <w:rPr>
                <w:rFonts w:eastAsia="Ubuntu" w:cstheme="minorHAnsi"/>
                <w:lang w:val="es-US"/>
              </w:rPr>
              <w:t>a</w:t>
            </w:r>
            <w:r>
              <w:rPr>
                <w:rFonts w:eastAsia="Ubuntu" w:cstheme="minorHAnsi"/>
                <w:lang w:val="es-US"/>
              </w:rPr>
              <w:t xml:space="preserve"> trabajar </w:t>
            </w:r>
            <w:r w:rsidR="00255B3D">
              <w:rPr>
                <w:rFonts w:eastAsia="Ubuntu" w:cstheme="minorHAnsi"/>
                <w:lang w:val="es-US"/>
              </w:rPr>
              <w:t>debido a una</w:t>
            </w:r>
            <w:r>
              <w:rPr>
                <w:rFonts w:eastAsia="Ubuntu" w:cstheme="minorHAnsi"/>
                <w:lang w:val="es-US"/>
              </w:rPr>
              <w:t xml:space="preserve"> de las </w:t>
            </w:r>
            <w:r w:rsidR="00E9394D">
              <w:rPr>
                <w:rFonts w:eastAsia="Ubuntu" w:cstheme="minorHAnsi"/>
                <w:lang w:val="es-US"/>
              </w:rPr>
              <w:t>“</w:t>
            </w:r>
            <w:r>
              <w:rPr>
                <w:rFonts w:eastAsia="Ubuntu" w:cstheme="minorHAnsi"/>
                <w:lang w:val="es-US"/>
              </w:rPr>
              <w:t xml:space="preserve">razones </w:t>
            </w:r>
            <w:r w:rsidR="00255B3D">
              <w:rPr>
                <w:rFonts w:eastAsia="Ubuntu" w:cstheme="minorHAnsi"/>
                <w:lang w:val="es-US"/>
              </w:rPr>
              <w:t>de calificación”</w:t>
            </w:r>
            <w:r w:rsidR="00E9394D">
              <w:rPr>
                <w:rFonts w:eastAsia="Ubuntu" w:cstheme="minorHAnsi"/>
                <w:lang w:val="es-US"/>
              </w:rPr>
              <w:t xml:space="preserve"> enumeradas a continuación recibirá beneficios de reemplazo de ingresos para reemplazar </w:t>
            </w:r>
            <w:r w:rsidR="001C772A">
              <w:rPr>
                <w:rFonts w:eastAsia="Ubuntu" w:cstheme="minorHAnsi"/>
                <w:lang w:val="es-US"/>
              </w:rPr>
              <w:t xml:space="preserve">los </w:t>
            </w:r>
            <w:r w:rsidR="00255B3D">
              <w:rPr>
                <w:rFonts w:eastAsia="Ubuntu" w:cstheme="minorHAnsi"/>
                <w:lang w:val="es-US"/>
              </w:rPr>
              <w:t>salarios</w:t>
            </w:r>
            <w:r w:rsidR="001C772A">
              <w:rPr>
                <w:rFonts w:eastAsia="Ubuntu" w:cstheme="minorHAnsi"/>
                <w:lang w:val="es-US"/>
              </w:rPr>
              <w:t xml:space="preserve"> perdidos. </w:t>
            </w:r>
          </w:p>
          <w:p w14:paraId="33C56798" w14:textId="58B45F6D" w:rsidR="00706C6E" w:rsidRPr="00AA24DB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8069F9A" w14:textId="36D155C3" w:rsidR="00255B3D" w:rsidRDefault="00255B3D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255B3D">
              <w:rPr>
                <w:rFonts w:eastAsia="Ubuntu" w:cstheme="minorHAnsi"/>
                <w:lang w:val="es-US"/>
              </w:rPr>
              <w:t xml:space="preserve">El cálculo </w:t>
            </w:r>
            <w:r w:rsidR="000612B9">
              <w:rPr>
                <w:rFonts w:eastAsia="Ubuntu" w:cstheme="minorHAnsi"/>
                <w:lang w:val="es-US"/>
              </w:rPr>
              <w:t>del</w:t>
            </w:r>
            <w:r w:rsidRPr="00255B3D">
              <w:rPr>
                <w:rFonts w:eastAsia="Ubuntu" w:cstheme="minorHAnsi"/>
                <w:lang w:val="es-US"/>
              </w:rPr>
              <w:t xml:space="preserve"> bene</w:t>
            </w:r>
            <w:r>
              <w:rPr>
                <w:rFonts w:eastAsia="Ubuntu" w:cstheme="minorHAnsi"/>
                <w:lang w:val="es-US"/>
              </w:rPr>
              <w:t>ficio del plan de Licencia Médica y Familiar</w:t>
            </w:r>
            <w:r w:rsidR="000612B9">
              <w:rPr>
                <w:rFonts w:eastAsia="Ubuntu" w:cstheme="minorHAnsi"/>
                <w:lang w:val="es-US"/>
              </w:rPr>
              <w:t xml:space="preserve"> Pagada</w:t>
            </w:r>
            <w:r>
              <w:rPr>
                <w:rFonts w:eastAsia="Ubuntu" w:cstheme="minorHAnsi"/>
                <w:lang w:val="es-US"/>
              </w:rPr>
              <w:t xml:space="preserve"> de CT es: </w:t>
            </w:r>
          </w:p>
          <w:p w14:paraId="6AD98A4E" w14:textId="77777777" w:rsidR="00255B3D" w:rsidRPr="00255B3D" w:rsidRDefault="00255B3D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38E54402" w14:textId="6DF5D5E2" w:rsidR="003B6859" w:rsidRPr="003B6859" w:rsidRDefault="003B6859" w:rsidP="00C10B6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B6859">
              <w:rPr>
                <w:rFonts w:eastAsia="Ubuntu" w:cstheme="minorHAnsi"/>
                <w:lang w:val="es-US"/>
              </w:rPr>
              <w:t xml:space="preserve">Si </w:t>
            </w:r>
            <w:r w:rsidR="00EF522E">
              <w:rPr>
                <w:rFonts w:eastAsia="Ubuntu" w:cstheme="minorHAnsi"/>
                <w:lang w:val="es-US"/>
              </w:rPr>
              <w:t xml:space="preserve">sus ganancias </w:t>
            </w:r>
            <w:r w:rsidR="00665E4F">
              <w:rPr>
                <w:rFonts w:eastAsia="Ubuntu" w:cstheme="minorHAnsi"/>
                <w:lang w:val="es-US"/>
              </w:rPr>
              <w:t>semanales base son menores o iguales al salario mínimo de CT multiplicado por cuarenta</w:t>
            </w:r>
            <w:r w:rsidR="00C22BF6">
              <w:rPr>
                <w:rFonts w:eastAsia="Ubuntu" w:cstheme="minorHAnsi"/>
                <w:lang w:val="es-US"/>
              </w:rPr>
              <w:t>,</w:t>
            </w:r>
            <w:r w:rsidR="00665E4F">
              <w:rPr>
                <w:rFonts w:eastAsia="Ubuntu" w:cstheme="minorHAnsi"/>
                <w:lang w:val="es-US"/>
              </w:rPr>
              <w:t xml:space="preserve"> </w:t>
            </w:r>
            <w:r w:rsidR="00C22BF6">
              <w:rPr>
                <w:rFonts w:eastAsia="Ubuntu" w:cstheme="minorHAnsi"/>
                <w:lang w:val="es-US"/>
              </w:rPr>
              <w:t>la</w:t>
            </w:r>
            <w:r w:rsidR="00665E4F">
              <w:rPr>
                <w:rFonts w:eastAsia="Ubuntu" w:cstheme="minorHAnsi"/>
                <w:lang w:val="es-US"/>
              </w:rPr>
              <w:t xml:space="preserve"> compensación semanal que se le ofrecerá será el 95% de sus ganancias semanales base. </w:t>
            </w:r>
          </w:p>
          <w:p w14:paraId="2DBE7EA5" w14:textId="547AF02A" w:rsidR="00665E4F" w:rsidRPr="00665E4F" w:rsidRDefault="00665E4F" w:rsidP="00C10B6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665E4F">
              <w:rPr>
                <w:rFonts w:eastAsia="Ubuntu" w:cstheme="minorHAnsi"/>
                <w:lang w:val="es-US"/>
              </w:rPr>
              <w:t xml:space="preserve">Si ganó más </w:t>
            </w:r>
            <w:r w:rsidR="0061036D">
              <w:rPr>
                <w:rFonts w:eastAsia="Ubuntu" w:cstheme="minorHAnsi"/>
                <w:lang w:val="es-US"/>
              </w:rPr>
              <w:t>que</w:t>
            </w:r>
            <w:r w:rsidRPr="00665E4F">
              <w:rPr>
                <w:rFonts w:eastAsia="Ubuntu" w:cstheme="minorHAnsi"/>
                <w:lang w:val="es-US"/>
              </w:rPr>
              <w:t xml:space="preserve"> </w:t>
            </w:r>
            <w:r w:rsidR="0061036D">
              <w:rPr>
                <w:rFonts w:eastAsia="Ubuntu" w:cstheme="minorHAnsi"/>
                <w:lang w:val="es-US"/>
              </w:rPr>
              <w:t>esa cantidad</w:t>
            </w:r>
            <w:r>
              <w:rPr>
                <w:rFonts w:eastAsia="Ubuntu" w:cstheme="minorHAnsi"/>
                <w:lang w:val="es-US"/>
              </w:rPr>
              <w:t xml:space="preserve">, su compensación semanal </w:t>
            </w:r>
            <w:r w:rsidR="0061036D">
              <w:rPr>
                <w:rFonts w:eastAsia="Ubuntu" w:cstheme="minorHAnsi"/>
                <w:lang w:val="es-US"/>
              </w:rPr>
              <w:t>también</w:t>
            </w:r>
            <w:r>
              <w:rPr>
                <w:rFonts w:eastAsia="Ubuntu" w:cstheme="minorHAnsi"/>
                <w:lang w:val="es-US"/>
              </w:rPr>
              <w:t xml:space="preserve"> </w:t>
            </w:r>
            <w:r w:rsidR="0061036D">
              <w:rPr>
                <w:rFonts w:eastAsia="Ubuntu" w:cstheme="minorHAnsi"/>
                <w:lang w:val="es-US"/>
              </w:rPr>
              <w:t>incluirá</w:t>
            </w:r>
            <w:r w:rsidR="00781192">
              <w:rPr>
                <w:rFonts w:eastAsia="Ubuntu" w:cstheme="minorHAnsi"/>
                <w:lang w:val="es-US"/>
              </w:rPr>
              <w:t xml:space="preserve"> </w:t>
            </w:r>
            <w:r w:rsidR="0061036D">
              <w:rPr>
                <w:rFonts w:eastAsia="Ubuntu" w:cstheme="minorHAnsi"/>
                <w:lang w:val="es-US"/>
              </w:rPr>
              <w:t xml:space="preserve">el 60% del monto de sus ganancias semanales base que excedan el salario mínimo de CT multiplicado por cuarenta. </w:t>
            </w:r>
            <w:r w:rsidR="001D5C05">
              <w:rPr>
                <w:rFonts w:eastAsia="Ubuntu" w:cstheme="minorHAnsi"/>
                <w:lang w:val="es-US"/>
              </w:rPr>
              <w:t>Las ganancias sema</w:t>
            </w:r>
            <w:r w:rsidR="00635B4C">
              <w:rPr>
                <w:rFonts w:eastAsia="Ubuntu" w:cstheme="minorHAnsi"/>
                <w:lang w:val="es-US"/>
              </w:rPr>
              <w:t xml:space="preserve">nales base se determinan a partir de los primeros 4 de los últimos 5 trimestres. </w:t>
            </w:r>
            <w:r w:rsidR="00875639">
              <w:rPr>
                <w:rFonts w:eastAsia="Ubuntu" w:cstheme="minorHAnsi"/>
                <w:lang w:val="es-US"/>
              </w:rPr>
              <w:t xml:space="preserve"> </w:t>
            </w:r>
          </w:p>
          <w:p w14:paraId="7863403E" w14:textId="08E1A62F" w:rsidR="00635B4C" w:rsidRPr="00635B4C" w:rsidRDefault="00635B4C" w:rsidP="00C10B6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635B4C">
              <w:rPr>
                <w:rFonts w:eastAsia="Ubuntu" w:cstheme="minorHAnsi"/>
                <w:lang w:val="es-US"/>
              </w:rPr>
              <w:t>La compensación sem</w:t>
            </w:r>
            <w:r>
              <w:rPr>
                <w:rFonts w:eastAsia="Ubuntu" w:cstheme="minorHAnsi"/>
                <w:lang w:val="es-US"/>
              </w:rPr>
              <w:t>an</w:t>
            </w:r>
            <w:r w:rsidRPr="00635B4C">
              <w:rPr>
                <w:rFonts w:eastAsia="Ubuntu" w:cstheme="minorHAnsi"/>
                <w:lang w:val="es-US"/>
              </w:rPr>
              <w:t xml:space="preserve">al total </w:t>
            </w:r>
            <w:r w:rsidR="004B5C6C">
              <w:rPr>
                <w:rFonts w:eastAsia="Ubuntu" w:cstheme="minorHAnsi"/>
                <w:lang w:val="es-US"/>
              </w:rPr>
              <w:t>no podrá exceder</w:t>
            </w:r>
            <w:r w:rsidRPr="00635B4C">
              <w:rPr>
                <w:rFonts w:eastAsia="Ubuntu" w:cstheme="minorHAnsi"/>
                <w:lang w:val="es-US"/>
              </w:rPr>
              <w:t xml:space="preserve"> </w:t>
            </w:r>
            <w:r w:rsidR="004B5C6C">
              <w:rPr>
                <w:rFonts w:eastAsia="Ubuntu" w:cstheme="minorHAnsi"/>
                <w:lang w:val="es-US"/>
              </w:rPr>
              <w:t>un monto</w:t>
            </w:r>
            <w:r>
              <w:rPr>
                <w:rFonts w:eastAsia="Ubuntu" w:cstheme="minorHAnsi"/>
                <w:lang w:val="es-US"/>
              </w:rPr>
              <w:t xml:space="preserve"> igual a 60 veces el salario mínimo de CT. </w:t>
            </w:r>
          </w:p>
          <w:p w14:paraId="57D45374" w14:textId="77777777" w:rsidR="000E23D1" w:rsidRPr="00AA24DB" w:rsidRDefault="000E23D1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892FB0D" w14:textId="5812F080" w:rsidR="002E383F" w:rsidRPr="002E383F" w:rsidRDefault="002E383F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DF1E34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[El empleador </w:t>
            </w:r>
            <w:r w:rsidR="00DF1E34" w:rsidRPr="00DF1E34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podrá </w:t>
            </w:r>
            <w:r w:rsidRPr="00DF1E34">
              <w:rPr>
                <w:rFonts w:eastAsia="Ubuntu" w:cstheme="minorHAnsi"/>
                <w:i/>
                <w:iCs/>
                <w:highlight w:val="yellow"/>
                <w:lang w:val="es-US"/>
              </w:rPr>
              <w:t>proporcionar ejemplos ilustrativos.]</w:t>
            </w:r>
          </w:p>
          <w:p w14:paraId="5053D50F" w14:textId="2F1A8D95" w:rsidR="00706C6E" w:rsidRPr="00AA24DB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3B217C29" w14:textId="25E5791B" w:rsidR="00706C6E" w:rsidRPr="00340942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6835A1">
              <w:rPr>
                <w:rFonts w:eastAsia="Ubuntu" w:cstheme="minorHAnsi"/>
                <w:lang w:val="es-US"/>
              </w:rPr>
              <w:t>[</w:t>
            </w:r>
            <w:r w:rsidR="00DF1E34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Si el plan proporci</w:t>
            </w:r>
            <w:r w:rsidR="006835A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ona beneficios de reemplazo de ingresos </w:t>
            </w:r>
            <w:r w:rsidR="00AC4B9D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en</w:t>
            </w:r>
            <w:r w:rsidR="006835A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nivel</w:t>
            </w:r>
            <w:r w:rsidR="00AC4B9D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es</w:t>
            </w:r>
            <w:r w:rsidR="006835A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más alt</w:t>
            </w:r>
            <w:r w:rsidR="00AC4B9D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os</w:t>
            </w:r>
            <w:r w:rsidR="006835A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que los requisitos mínimos, el empleador </w:t>
            </w:r>
            <w:r w:rsidR="00F161C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puede</w:t>
            </w:r>
            <w:r w:rsidR="006835A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modificar la sección </w:t>
            </w:r>
            <w:r w:rsidR="00F161C1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anterior en consecuencia. </w:t>
            </w:r>
            <w:r w:rsidR="002B07B4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empleador no podrá </w:t>
            </w:r>
            <w:proofErr w:type="gramStart"/>
            <w:r w:rsidR="00340942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b</w:t>
            </w:r>
            <w:r w:rsidR="00F55797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ajo ninguna circunstancia</w:t>
            </w:r>
            <w:proofErr w:type="gramEnd"/>
            <w:r w:rsidR="00F55797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proporcionar beneficios de reemplazo de ingresos </w:t>
            </w:r>
            <w:r w:rsidR="00340942"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por un monto inferior</w:t>
            </w:r>
            <w:r w:rsidRPr="00340942">
              <w:rPr>
                <w:rFonts w:eastAsia="Ubuntu" w:cstheme="minorHAnsi"/>
                <w:i/>
                <w:iCs/>
                <w:highlight w:val="yellow"/>
                <w:lang w:val="es-US"/>
              </w:rPr>
              <w:t>.</w:t>
            </w:r>
            <w:r w:rsidR="009164D5" w:rsidRPr="00340942">
              <w:rPr>
                <w:rFonts w:eastAsia="Ubuntu" w:cstheme="minorHAnsi"/>
                <w:lang w:val="es-US"/>
              </w:rPr>
              <w:t>]</w:t>
            </w:r>
            <w:r w:rsidRPr="00340942">
              <w:rPr>
                <w:rFonts w:eastAsia="Ubuntu" w:cstheme="minorHAnsi"/>
                <w:lang w:val="es-US"/>
              </w:rPr>
              <w:t xml:space="preserve">  </w:t>
            </w:r>
          </w:p>
          <w:p w14:paraId="0EA51753" w14:textId="77777777" w:rsidR="00706C6E" w:rsidRPr="00340942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3EA8DEF" w14:textId="15E16B70" w:rsidR="00340942" w:rsidRPr="00FD00EB" w:rsidRDefault="009164D5" w:rsidP="00706C6E">
            <w:pPr>
              <w:widowControl w:val="0"/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  <w:r w:rsidRPr="00FD00EB">
              <w:rPr>
                <w:rFonts w:eastAsia="Ubuntu" w:cstheme="minorHAnsi"/>
                <w:highlight w:val="yellow"/>
                <w:lang w:val="es-US"/>
              </w:rPr>
              <w:t>[</w:t>
            </w:r>
            <w:r w:rsidR="00340942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empleador debe </w:t>
            </w:r>
            <w:r w:rsidR="00605BEB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>indicar</w:t>
            </w:r>
            <w:r w:rsidR="00340942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si</w:t>
            </w:r>
            <w:r w:rsidR="00605BEB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es obligatorio o no utilizar acumulaciones. </w:t>
            </w:r>
            <w:r w:rsidR="00CC539F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>Si el empleador no proporciona</w:t>
            </w:r>
            <w:r w:rsidR="00F83C83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tiempo libre remunerado a sus empleados, puede omitir el siguiente texto:</w:t>
            </w:r>
            <w:r w:rsidR="00FD00EB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>]</w:t>
            </w:r>
          </w:p>
          <w:p w14:paraId="6E7C8A3D" w14:textId="03E35F23" w:rsidR="00706C6E" w:rsidRPr="00AA24DB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88F0F0E" w14:textId="753B5374" w:rsidR="00FD00EB" w:rsidRPr="00FD00EB" w:rsidRDefault="00706C6E" w:rsidP="00706C6E">
            <w:pPr>
              <w:widowControl w:val="0"/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  <w:r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lastRenderedPageBreak/>
              <w:t>{</w:t>
            </w:r>
            <w:r w:rsidR="00FD00EB" w:rsidRPr="00FD00EB">
              <w:rPr>
                <w:rFonts w:eastAsia="Ubuntu" w:cstheme="minorHAnsi"/>
                <w:i/>
                <w:iCs/>
                <w:highlight w:val="yellow"/>
                <w:lang w:val="es-US"/>
              </w:rPr>
              <w:t>Empleador requiere} {Empleador no requiere}</w:t>
            </w:r>
            <w:r w:rsidR="00FD00EB">
              <w:rPr>
                <w:rFonts w:eastAsia="Ubuntu" w:cstheme="minorHAnsi"/>
                <w:i/>
                <w:iCs/>
                <w:lang w:val="es-US"/>
              </w:rPr>
              <w:t xml:space="preserve"> </w:t>
            </w:r>
            <w:r w:rsidR="00FD00EB" w:rsidRPr="003907DD">
              <w:rPr>
                <w:rFonts w:eastAsia="Ubuntu" w:cstheme="minorHAnsi"/>
                <w:lang w:val="es-US"/>
              </w:rPr>
              <w:t xml:space="preserve">que </w:t>
            </w:r>
            <w:r w:rsidR="001A4A33">
              <w:rPr>
                <w:rFonts w:eastAsia="Ubuntu" w:cstheme="minorHAnsi"/>
                <w:lang w:val="es-US"/>
              </w:rPr>
              <w:t xml:space="preserve">usted utilice </w:t>
            </w:r>
            <w:r w:rsidR="00E332BB">
              <w:rPr>
                <w:rFonts w:eastAsia="Ubuntu" w:cstheme="minorHAnsi"/>
                <w:lang w:val="es-US"/>
              </w:rPr>
              <w:t>las a</w:t>
            </w:r>
            <w:r w:rsidR="00FD00EB" w:rsidRPr="003907DD">
              <w:rPr>
                <w:rFonts w:eastAsia="Ubuntu" w:cstheme="minorHAnsi"/>
                <w:lang w:val="es-US"/>
              </w:rPr>
              <w:t xml:space="preserve">cumulaciones </w:t>
            </w:r>
            <w:r w:rsidR="003907DD" w:rsidRPr="003907DD">
              <w:rPr>
                <w:rFonts w:eastAsia="Ubuntu" w:cstheme="minorHAnsi"/>
                <w:lang w:val="es-US"/>
              </w:rPr>
              <w:t>proporcionad</w:t>
            </w:r>
            <w:r w:rsidR="00E332BB">
              <w:rPr>
                <w:rFonts w:eastAsia="Ubuntu" w:cstheme="minorHAnsi"/>
                <w:lang w:val="es-US"/>
              </w:rPr>
              <w:t>a</w:t>
            </w:r>
            <w:r w:rsidR="003907DD" w:rsidRPr="003907DD">
              <w:rPr>
                <w:rFonts w:eastAsia="Ubuntu" w:cstheme="minorHAnsi"/>
                <w:lang w:val="es-US"/>
              </w:rPr>
              <w:t xml:space="preserve">s por el empleador para </w:t>
            </w:r>
            <w:r w:rsidR="00E332BB">
              <w:rPr>
                <w:rFonts w:eastAsia="Ubuntu" w:cstheme="minorHAnsi"/>
                <w:lang w:val="es-US"/>
              </w:rPr>
              <w:t>complementar</w:t>
            </w:r>
            <w:r w:rsidR="003907DD" w:rsidRPr="003907DD">
              <w:rPr>
                <w:rFonts w:eastAsia="Ubuntu" w:cstheme="minorHAnsi"/>
                <w:lang w:val="es-US"/>
              </w:rPr>
              <w:t xml:space="preserve"> los beneficios de reemplazo de ingresos proporcionados bajo este plan.</w:t>
            </w:r>
            <w:r w:rsidR="003907DD">
              <w:rPr>
                <w:rFonts w:eastAsia="Ubuntu" w:cstheme="minorHAnsi"/>
                <w:i/>
                <w:iCs/>
                <w:lang w:val="es-US"/>
              </w:rPr>
              <w:t xml:space="preserve"> </w:t>
            </w:r>
          </w:p>
          <w:p w14:paraId="2255176E" w14:textId="35F51CF8" w:rsidR="00E332BB" w:rsidRPr="0035717A" w:rsidRDefault="00E332BB" w:rsidP="00706C6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5717A">
              <w:rPr>
                <w:rFonts w:eastAsia="Ubuntu" w:cstheme="minorHAnsi"/>
                <w:lang w:val="es-US"/>
              </w:rPr>
              <w:t xml:space="preserve">El total combinado </w:t>
            </w:r>
            <w:r w:rsidR="0035717A" w:rsidRPr="0035717A">
              <w:rPr>
                <w:rFonts w:eastAsia="Ubuntu" w:cstheme="minorHAnsi"/>
                <w:lang w:val="es-US"/>
              </w:rPr>
              <w:t>de l</w:t>
            </w:r>
            <w:r w:rsidR="0035717A">
              <w:rPr>
                <w:rFonts w:eastAsia="Ubuntu" w:cstheme="minorHAnsi"/>
                <w:lang w:val="es-US"/>
              </w:rPr>
              <w:t xml:space="preserve">os beneficios de reemplazo de ingresos y </w:t>
            </w:r>
            <w:r w:rsidR="009F0850">
              <w:rPr>
                <w:rFonts w:eastAsia="Ubuntu" w:cstheme="minorHAnsi"/>
                <w:lang w:val="es-US"/>
              </w:rPr>
              <w:t xml:space="preserve">las </w:t>
            </w:r>
            <w:r w:rsidR="0035717A">
              <w:rPr>
                <w:rFonts w:eastAsia="Ubuntu" w:cstheme="minorHAnsi"/>
                <w:lang w:val="es-US"/>
              </w:rPr>
              <w:t>acumulaciones proporcionad</w:t>
            </w:r>
            <w:r w:rsidR="009F0850">
              <w:rPr>
                <w:rFonts w:eastAsia="Ubuntu" w:cstheme="minorHAnsi"/>
                <w:lang w:val="es-US"/>
              </w:rPr>
              <w:t>a</w:t>
            </w:r>
            <w:r w:rsidR="0035717A">
              <w:rPr>
                <w:rFonts w:eastAsia="Ubuntu" w:cstheme="minorHAnsi"/>
                <w:lang w:val="es-US"/>
              </w:rPr>
              <w:t>s por el empleador no puede exceder el 100% de</w:t>
            </w:r>
            <w:r w:rsidR="009F0850">
              <w:rPr>
                <w:rFonts w:eastAsia="Ubuntu" w:cstheme="minorHAnsi"/>
                <w:lang w:val="es-US"/>
              </w:rPr>
              <w:t xml:space="preserve">l salario </w:t>
            </w:r>
            <w:r w:rsidR="0035717A">
              <w:rPr>
                <w:rFonts w:eastAsia="Ubuntu" w:cstheme="minorHAnsi"/>
                <w:lang w:val="es-US"/>
              </w:rPr>
              <w:t xml:space="preserve">del empleado. </w:t>
            </w:r>
          </w:p>
          <w:p w14:paraId="5FDC9DD2" w14:textId="4EA9A5F0" w:rsidR="00706C6E" w:rsidRPr="00AA24DB" w:rsidRDefault="00A23759" w:rsidP="0071382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A23759">
              <w:rPr>
                <w:rFonts w:eastAsia="Ubuntu" w:cstheme="minorHAnsi"/>
                <w:lang w:val="es-US"/>
              </w:rPr>
              <w:t>Tiene derecho a conservar</w:t>
            </w:r>
            <w:r w:rsidR="009F0850" w:rsidRPr="00A23759">
              <w:rPr>
                <w:rFonts w:eastAsia="Ubuntu" w:cstheme="minorHAnsi"/>
                <w:lang w:val="es-US"/>
              </w:rPr>
              <w:t xml:space="preserve"> </w:t>
            </w:r>
            <w:r w:rsidR="009620F0" w:rsidRPr="00A23759">
              <w:rPr>
                <w:rFonts w:eastAsia="Ubuntu" w:cstheme="minorHAnsi"/>
                <w:lang w:val="es-US"/>
              </w:rPr>
              <w:t>al menos 2 semanas de acumulaciones proporcionad</w:t>
            </w:r>
            <w:r w:rsidRPr="00A23759">
              <w:rPr>
                <w:rFonts w:eastAsia="Ubuntu" w:cstheme="minorHAnsi"/>
                <w:lang w:val="es-US"/>
              </w:rPr>
              <w:t>as</w:t>
            </w:r>
            <w:r w:rsidR="009620F0" w:rsidRPr="00A23759">
              <w:rPr>
                <w:rFonts w:eastAsia="Ubuntu" w:cstheme="minorHAnsi"/>
                <w:lang w:val="es-US"/>
              </w:rPr>
              <w:t xml:space="preserve"> por el empleador en </w:t>
            </w:r>
            <w:r w:rsidRPr="00A23759">
              <w:rPr>
                <w:rFonts w:eastAsia="Ubuntu" w:cstheme="minorHAnsi"/>
                <w:lang w:val="es-US"/>
              </w:rPr>
              <w:t>lugar</w:t>
            </w:r>
            <w:r w:rsidR="009620F0" w:rsidRPr="00A23759">
              <w:rPr>
                <w:rFonts w:eastAsia="Ubuntu" w:cstheme="minorHAnsi"/>
                <w:lang w:val="es-US"/>
              </w:rPr>
              <w:t xml:space="preserve"> de </w:t>
            </w:r>
            <w:r w:rsidRPr="00A23759">
              <w:rPr>
                <w:rFonts w:eastAsia="Ubuntu" w:cstheme="minorHAnsi"/>
                <w:lang w:val="es-US"/>
              </w:rPr>
              <w:t>usarlas</w:t>
            </w:r>
            <w:r w:rsidR="005C7842" w:rsidRPr="00A23759">
              <w:rPr>
                <w:rFonts w:eastAsia="Ubuntu" w:cstheme="minorHAnsi"/>
                <w:lang w:val="es-US"/>
              </w:rPr>
              <w:t xml:space="preserve"> durante su licencia. </w:t>
            </w:r>
          </w:p>
          <w:p w14:paraId="291B95DE" w14:textId="77777777" w:rsidR="00706C6E" w:rsidRPr="00AA24DB" w:rsidRDefault="00706C6E" w:rsidP="000D40FF">
            <w:pPr>
              <w:widowControl w:val="0"/>
              <w:tabs>
                <w:tab w:val="left" w:pos="3318"/>
                <w:tab w:val="left" w:pos="3319"/>
              </w:tabs>
              <w:autoSpaceDE w:val="0"/>
              <w:autoSpaceDN w:val="0"/>
              <w:ind w:left="720"/>
              <w:rPr>
                <w:rFonts w:eastAsia="Ubuntu" w:cstheme="minorHAnsi"/>
                <w:lang w:val="es-US"/>
              </w:rPr>
            </w:pPr>
          </w:p>
        </w:tc>
      </w:tr>
      <w:tr w:rsidR="00706C6E" w:rsidRPr="00AA24DB" w14:paraId="5880312E" w14:textId="77777777" w:rsidTr="00157D17">
        <w:tc>
          <w:tcPr>
            <w:tcW w:w="2605" w:type="dxa"/>
          </w:tcPr>
          <w:p w14:paraId="2099001F" w14:textId="60E13D34" w:rsidR="00A23759" w:rsidRPr="0001444B" w:rsidRDefault="00A23759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01444B">
              <w:rPr>
                <w:rFonts w:eastAsia="Ubuntu" w:cstheme="minorHAnsi"/>
                <w:lang w:val="es-US"/>
              </w:rPr>
              <w:lastRenderedPageBreak/>
              <w:t>¿</w:t>
            </w:r>
            <w:r w:rsidR="0001444B" w:rsidRPr="0001444B">
              <w:rPr>
                <w:rFonts w:eastAsia="Ubuntu" w:cstheme="minorHAnsi"/>
                <w:lang w:val="es-US"/>
              </w:rPr>
              <w:t>E</w:t>
            </w:r>
            <w:r w:rsidR="00BF15A5">
              <w:rPr>
                <w:rFonts w:eastAsia="Ubuntu" w:cstheme="minorHAnsi"/>
                <w:lang w:val="es-US"/>
              </w:rPr>
              <w:t>ste</w:t>
            </w:r>
            <w:r w:rsidR="0001444B" w:rsidRPr="0001444B">
              <w:rPr>
                <w:rFonts w:eastAsia="Ubuntu" w:cstheme="minorHAnsi"/>
                <w:lang w:val="es-US"/>
              </w:rPr>
              <w:t xml:space="preserve"> plan me proporciona </w:t>
            </w:r>
            <w:r w:rsidR="0001444B">
              <w:rPr>
                <w:rFonts w:eastAsia="Ubuntu" w:cstheme="minorHAnsi"/>
                <w:lang w:val="es-US"/>
              </w:rPr>
              <w:t xml:space="preserve">una licencia </w:t>
            </w:r>
            <w:r w:rsidR="00BF15A5">
              <w:rPr>
                <w:rFonts w:eastAsia="Ubuntu" w:cstheme="minorHAnsi"/>
                <w:lang w:val="es-US"/>
              </w:rPr>
              <w:t xml:space="preserve">con protección laboral </w:t>
            </w:r>
            <w:r w:rsidR="0001444B">
              <w:rPr>
                <w:rFonts w:eastAsia="Ubuntu" w:cstheme="minorHAnsi"/>
                <w:lang w:val="es-US"/>
              </w:rPr>
              <w:t>si necesito ausentarme del trabajo?</w:t>
            </w:r>
          </w:p>
        </w:tc>
        <w:tc>
          <w:tcPr>
            <w:tcW w:w="6745" w:type="dxa"/>
          </w:tcPr>
          <w:p w14:paraId="32EE6143" w14:textId="77345800" w:rsidR="00BF15A5" w:rsidRPr="00CE73F9" w:rsidRDefault="00BF15A5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CE73F9">
              <w:rPr>
                <w:rFonts w:eastAsia="Ubuntu" w:cstheme="minorHAnsi"/>
                <w:lang w:val="es-US"/>
              </w:rPr>
              <w:t xml:space="preserve">Los derechos </w:t>
            </w:r>
            <w:r w:rsidR="00CE73F9" w:rsidRPr="00CE73F9">
              <w:rPr>
                <w:rFonts w:eastAsia="Ubuntu" w:cstheme="minorHAnsi"/>
                <w:lang w:val="es-US"/>
              </w:rPr>
              <w:t>de</w:t>
            </w:r>
            <w:r w:rsidR="00D024CC">
              <w:rPr>
                <w:rFonts w:eastAsia="Ubuntu" w:cstheme="minorHAnsi"/>
                <w:lang w:val="es-US"/>
              </w:rPr>
              <w:t xml:space="preserve"> un</w:t>
            </w:r>
            <w:r w:rsidR="00CE73F9" w:rsidRPr="00CE73F9">
              <w:rPr>
                <w:rFonts w:eastAsia="Ubuntu" w:cstheme="minorHAnsi"/>
                <w:lang w:val="es-US"/>
              </w:rPr>
              <w:t xml:space="preserve"> empleado a</w:t>
            </w:r>
            <w:r w:rsidR="00D024CC">
              <w:rPr>
                <w:rFonts w:eastAsia="Ubuntu" w:cstheme="minorHAnsi"/>
                <w:lang w:val="es-US"/>
              </w:rPr>
              <w:t xml:space="preserve"> la</w:t>
            </w:r>
            <w:r w:rsidR="00CE73F9">
              <w:rPr>
                <w:rFonts w:eastAsia="Ubuntu" w:cstheme="minorHAnsi"/>
                <w:lang w:val="es-US"/>
              </w:rPr>
              <w:t xml:space="preserve"> protección laboral bajo la ley estatal y federal son lo</w:t>
            </w:r>
            <w:r w:rsidR="00734E4B">
              <w:rPr>
                <w:rFonts w:eastAsia="Ubuntu" w:cstheme="minorHAnsi"/>
                <w:lang w:val="es-US"/>
              </w:rPr>
              <w:t>s</w:t>
            </w:r>
            <w:r w:rsidR="00CE73F9">
              <w:rPr>
                <w:rFonts w:eastAsia="Ubuntu" w:cstheme="minorHAnsi"/>
                <w:lang w:val="es-US"/>
              </w:rPr>
              <w:t xml:space="preserve"> mismo</w:t>
            </w:r>
            <w:r w:rsidR="00734E4B">
              <w:rPr>
                <w:rFonts w:eastAsia="Ubuntu" w:cstheme="minorHAnsi"/>
                <w:lang w:val="es-US"/>
              </w:rPr>
              <w:t>s</w:t>
            </w:r>
            <w:r w:rsidR="00CE73F9">
              <w:rPr>
                <w:rFonts w:eastAsia="Ubuntu" w:cstheme="minorHAnsi"/>
                <w:lang w:val="es-US"/>
              </w:rPr>
              <w:t xml:space="preserve">, </w:t>
            </w:r>
            <w:r w:rsidR="00734E4B">
              <w:rPr>
                <w:rFonts w:eastAsia="Ubuntu" w:cstheme="minorHAnsi"/>
                <w:lang w:val="es-US"/>
              </w:rPr>
              <w:t>independientemente de si</w:t>
            </w:r>
            <w:r w:rsidR="00CE73F9">
              <w:rPr>
                <w:rFonts w:eastAsia="Ubuntu" w:cstheme="minorHAnsi"/>
                <w:lang w:val="es-US"/>
              </w:rPr>
              <w:t xml:space="preserve"> el empleado recibe beneficios de reemplazo de ingresos a través del Programa de Seguro de Licencia </w:t>
            </w:r>
            <w:r w:rsidR="00432DF4">
              <w:rPr>
                <w:rFonts w:eastAsia="Ubuntu" w:cstheme="minorHAnsi"/>
                <w:lang w:val="es-US"/>
              </w:rPr>
              <w:t>Médica</w:t>
            </w:r>
            <w:r w:rsidR="00CE73F9">
              <w:rPr>
                <w:rFonts w:eastAsia="Ubuntu" w:cstheme="minorHAnsi"/>
                <w:lang w:val="es-US"/>
              </w:rPr>
              <w:t xml:space="preserve"> y Familiar Pagada</w:t>
            </w:r>
            <w:r w:rsidR="00432DF4">
              <w:rPr>
                <w:rFonts w:eastAsia="Ubuntu" w:cstheme="minorHAnsi"/>
                <w:lang w:val="es-US"/>
              </w:rPr>
              <w:t xml:space="preserve"> o</w:t>
            </w:r>
            <w:r w:rsidR="00890369">
              <w:rPr>
                <w:rFonts w:eastAsia="Ubuntu" w:cstheme="minorHAnsi"/>
                <w:lang w:val="es-US"/>
              </w:rPr>
              <w:t xml:space="preserve"> a través de</w:t>
            </w:r>
            <w:r w:rsidR="00432DF4">
              <w:rPr>
                <w:rFonts w:eastAsia="Ubuntu" w:cstheme="minorHAnsi"/>
                <w:lang w:val="es-US"/>
              </w:rPr>
              <w:t xml:space="preserve"> un plan privado proporcionado por el empleador. </w:t>
            </w:r>
            <w:r w:rsidR="00125DEA">
              <w:rPr>
                <w:rFonts w:eastAsia="Ubuntu" w:cstheme="minorHAnsi"/>
                <w:lang w:val="es-US"/>
              </w:rPr>
              <w:t>El plan no proporciona protección laboral</w:t>
            </w:r>
            <w:r w:rsidR="00C775D4">
              <w:rPr>
                <w:rFonts w:eastAsia="Ubuntu" w:cstheme="minorHAnsi"/>
                <w:lang w:val="es-US"/>
              </w:rPr>
              <w:t>; sin embargo,</w:t>
            </w:r>
            <w:r w:rsidR="00125DEA">
              <w:rPr>
                <w:rFonts w:eastAsia="Ubuntu" w:cstheme="minorHAnsi"/>
                <w:lang w:val="es-US"/>
              </w:rPr>
              <w:t xml:space="preserve"> en la mayoría de los casos</w:t>
            </w:r>
            <w:r w:rsidR="001A0CF2">
              <w:rPr>
                <w:rFonts w:eastAsia="Ubuntu" w:cstheme="minorHAnsi"/>
                <w:lang w:val="es-US"/>
              </w:rPr>
              <w:t>,</w:t>
            </w:r>
            <w:r w:rsidR="005F16D4">
              <w:rPr>
                <w:rFonts w:eastAsia="Ubuntu" w:cstheme="minorHAnsi"/>
                <w:lang w:val="es-US"/>
              </w:rPr>
              <w:t xml:space="preserve"> los empleados que reciben beneficios de reemplazo de ingresos bajo esta ley </w:t>
            </w:r>
            <w:r w:rsidR="001A0CF2">
              <w:rPr>
                <w:rFonts w:eastAsia="Ubuntu" w:cstheme="minorHAnsi"/>
                <w:lang w:val="es-US"/>
              </w:rPr>
              <w:t>también</w:t>
            </w:r>
            <w:r w:rsidR="005F16D4">
              <w:rPr>
                <w:rFonts w:eastAsia="Ubuntu" w:cstheme="minorHAnsi"/>
                <w:lang w:val="es-US"/>
              </w:rPr>
              <w:t xml:space="preserve"> </w:t>
            </w:r>
            <w:r w:rsidR="001A0CF2">
              <w:rPr>
                <w:rFonts w:eastAsia="Ubuntu" w:cstheme="minorHAnsi"/>
                <w:lang w:val="es-US"/>
              </w:rPr>
              <w:t>tendr</w:t>
            </w:r>
            <w:r w:rsidR="005F16D4">
              <w:rPr>
                <w:rFonts w:eastAsia="Ubuntu" w:cstheme="minorHAnsi"/>
                <w:lang w:val="es-US"/>
              </w:rPr>
              <w:t xml:space="preserve">án </w:t>
            </w:r>
            <w:r w:rsidR="001A0CF2">
              <w:rPr>
                <w:rFonts w:eastAsia="Ubuntu" w:cstheme="minorHAnsi"/>
                <w:lang w:val="es-US"/>
              </w:rPr>
              <w:t>derecho</w:t>
            </w:r>
            <w:r w:rsidR="005F16D4">
              <w:rPr>
                <w:rFonts w:eastAsia="Ubuntu" w:cstheme="minorHAnsi"/>
                <w:lang w:val="es-US"/>
              </w:rPr>
              <w:t xml:space="preserve"> </w:t>
            </w:r>
            <w:r w:rsidR="001A0CF2">
              <w:rPr>
                <w:rFonts w:eastAsia="Ubuntu" w:cstheme="minorHAnsi"/>
                <w:lang w:val="es-US"/>
              </w:rPr>
              <w:t>a la</w:t>
            </w:r>
            <w:r w:rsidR="005F16D4">
              <w:rPr>
                <w:rFonts w:eastAsia="Ubuntu" w:cstheme="minorHAnsi"/>
                <w:lang w:val="es-US"/>
              </w:rPr>
              <w:t xml:space="preserve"> protección laboral bajo </w:t>
            </w:r>
            <w:r w:rsidR="001A0CF2">
              <w:rPr>
                <w:rFonts w:eastAsia="Ubuntu" w:cstheme="minorHAnsi"/>
                <w:lang w:val="es-US"/>
              </w:rPr>
              <w:t>una</w:t>
            </w:r>
            <w:r w:rsidR="005F16D4">
              <w:rPr>
                <w:rFonts w:eastAsia="Ubuntu" w:cstheme="minorHAnsi"/>
                <w:lang w:val="es-US"/>
              </w:rPr>
              <w:t xml:space="preserve"> ley</w:t>
            </w:r>
            <w:r w:rsidR="001A0CF2">
              <w:rPr>
                <w:rFonts w:eastAsia="Ubuntu" w:cstheme="minorHAnsi"/>
                <w:lang w:val="es-US"/>
              </w:rPr>
              <w:t xml:space="preserve"> separada </w:t>
            </w:r>
            <w:r w:rsidR="00165BFC">
              <w:rPr>
                <w:rFonts w:eastAsia="Ubuntu" w:cstheme="minorHAnsi"/>
                <w:lang w:val="es-US"/>
              </w:rPr>
              <w:t>llamada la</w:t>
            </w:r>
            <w:r w:rsidR="005F16D4">
              <w:rPr>
                <w:rFonts w:eastAsia="Ubuntu" w:cstheme="minorHAnsi"/>
                <w:lang w:val="es-US"/>
              </w:rPr>
              <w:t xml:space="preserve"> CT FMLA. </w:t>
            </w:r>
            <w:r w:rsidR="00890369">
              <w:rPr>
                <w:rFonts w:eastAsia="Ubuntu" w:cstheme="minorHAnsi"/>
                <w:lang w:val="es-US"/>
              </w:rPr>
              <w:t xml:space="preserve"> </w:t>
            </w:r>
          </w:p>
          <w:p w14:paraId="31F55408" w14:textId="77777777" w:rsidR="00BF15A5" w:rsidRPr="00CE73F9" w:rsidRDefault="00BF15A5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5A10FB29" w14:textId="0D38F0DB" w:rsidR="00706C6E" w:rsidRPr="00AA24DB" w:rsidRDefault="009C0FBF" w:rsidP="00165BFC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165BFC">
              <w:rPr>
                <w:rFonts w:eastAsia="Ubuntu" w:cstheme="minorHAnsi"/>
                <w:lang w:val="es-US"/>
              </w:rPr>
              <w:t xml:space="preserve">Para obtener </w:t>
            </w:r>
            <w:r w:rsidR="00165BFC" w:rsidRPr="00165BFC">
              <w:rPr>
                <w:rFonts w:eastAsia="Ubuntu" w:cstheme="minorHAnsi"/>
                <w:lang w:val="es-US"/>
              </w:rPr>
              <w:t>más</w:t>
            </w:r>
            <w:r w:rsidRPr="00165BFC">
              <w:rPr>
                <w:rFonts w:eastAsia="Ubuntu" w:cstheme="minorHAnsi"/>
                <w:lang w:val="es-US"/>
              </w:rPr>
              <w:t xml:space="preserve"> </w:t>
            </w:r>
            <w:r w:rsidR="00165BFC" w:rsidRPr="00165BFC">
              <w:rPr>
                <w:rFonts w:eastAsia="Ubuntu" w:cstheme="minorHAnsi"/>
                <w:lang w:val="es-US"/>
              </w:rPr>
              <w:t>información</w:t>
            </w:r>
            <w:r w:rsidRPr="00165BFC">
              <w:rPr>
                <w:rFonts w:eastAsia="Ubuntu" w:cstheme="minorHAnsi"/>
                <w:lang w:val="es-US"/>
              </w:rPr>
              <w:t xml:space="preserve"> sobre la CT FMLA, consulte </w:t>
            </w:r>
            <w:r w:rsidR="00165BFC" w:rsidRPr="00165BFC">
              <w:rPr>
                <w:rFonts w:eastAsia="Ubuntu" w:cstheme="minorHAnsi"/>
                <w:lang w:val="es-US"/>
              </w:rPr>
              <w:t xml:space="preserve">el Departamento de </w:t>
            </w:r>
            <w:r w:rsidR="00165BFC">
              <w:rPr>
                <w:rFonts w:eastAsia="Ubuntu" w:cstheme="minorHAnsi"/>
                <w:lang w:val="es-US"/>
              </w:rPr>
              <w:t xml:space="preserve">Trabajo de Connecticut. </w:t>
            </w:r>
          </w:p>
        </w:tc>
      </w:tr>
      <w:tr w:rsidR="00706C6E" w:rsidRPr="00AA24DB" w14:paraId="59C6FC28" w14:textId="77777777" w:rsidTr="00157D17">
        <w:tc>
          <w:tcPr>
            <w:tcW w:w="2605" w:type="dxa"/>
          </w:tcPr>
          <w:p w14:paraId="382E40F3" w14:textId="1958FEDC" w:rsidR="00165BFC" w:rsidRPr="00165BFC" w:rsidRDefault="00165BFC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165BFC">
              <w:rPr>
                <w:rFonts w:eastAsia="Ubuntu" w:cstheme="minorHAnsi"/>
                <w:lang w:val="es-US"/>
              </w:rPr>
              <w:t>¿Quién es un “empleado e</w:t>
            </w:r>
            <w:r>
              <w:rPr>
                <w:rFonts w:eastAsia="Ubuntu" w:cstheme="minorHAnsi"/>
                <w:lang w:val="es-US"/>
              </w:rPr>
              <w:t>legible” para recibir beneficios de reemplazo de ingresos bajo este plan?</w:t>
            </w:r>
          </w:p>
          <w:p w14:paraId="48EB9105" w14:textId="750858FB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78EA7DF6" w14:textId="059E2BD9" w:rsidR="00706C6E" w:rsidRDefault="00E10F85" w:rsidP="000D40FF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r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[</w:t>
            </w:r>
            <w:r w:rsidR="003B1C52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El plan puede renunciar </w:t>
            </w:r>
            <w:r w:rsidR="004A2F95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a </w:t>
            </w:r>
            <w:r w:rsidR="003B1C52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este requisito de </w:t>
            </w:r>
            <w:r w:rsidR="004A2F95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ingresos</w:t>
            </w:r>
            <w:r w:rsidR="003B1C52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y reemplazarlo</w:t>
            </w:r>
            <w:r w:rsidR="00254B83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con texto que proporcion</w:t>
            </w:r>
            <w:r w:rsidR="004A2F95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e</w:t>
            </w:r>
            <w:r w:rsidR="00254B83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</w:t>
            </w:r>
            <w:r w:rsidR="004A2F95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una</w:t>
            </w:r>
            <w:r w:rsidR="00254B83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elegibilidad m</w:t>
            </w:r>
            <w:r w:rsidR="004A2F95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á</w:t>
            </w:r>
            <w:r w:rsidR="00254B83"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s generosa que los requisitos mínimos.</w:t>
            </w:r>
            <w:r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]</w:t>
            </w:r>
          </w:p>
          <w:p w14:paraId="7329B5DD" w14:textId="77777777" w:rsidR="004A2F95" w:rsidRDefault="004A2F95" w:rsidP="000D40FF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</w:p>
          <w:p w14:paraId="5148895A" w14:textId="7A9C69D7" w:rsidR="004A2F95" w:rsidRDefault="004A2F95" w:rsidP="000D40FF">
            <w:pPr>
              <w:rPr>
                <w:rFonts w:eastAsia="Times New Roman" w:cstheme="minorHAnsi"/>
                <w:color w:val="000000"/>
                <w:lang w:val="es-US"/>
              </w:rPr>
            </w:pPr>
            <w:r w:rsidRPr="004A2F95">
              <w:rPr>
                <w:rFonts w:eastAsia="Times New Roman" w:cstheme="minorHAnsi"/>
                <w:color w:val="000000"/>
                <w:lang w:val="es-US"/>
              </w:rPr>
              <w:t xml:space="preserve">Cualquier empleado de </w:t>
            </w:r>
            <w:r w:rsidRPr="004A2F95">
              <w:rPr>
                <w:rFonts w:eastAsia="Times New Roman" w:cstheme="minorHAnsi"/>
                <w:color w:val="000000"/>
                <w:highlight w:val="yellow"/>
                <w:lang w:val="es-US"/>
              </w:rPr>
              <w:t>{</w:t>
            </w:r>
            <w:r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Empleador</w:t>
            </w:r>
            <w:r w:rsidRPr="004A2F95">
              <w:rPr>
                <w:rFonts w:eastAsia="Times New Roman" w:cstheme="minorHAnsi"/>
                <w:color w:val="000000"/>
                <w:highlight w:val="yellow"/>
                <w:lang w:val="es-US"/>
              </w:rPr>
              <w:t>}</w:t>
            </w:r>
            <w:r w:rsidRPr="004A2F95">
              <w:rPr>
                <w:rFonts w:eastAsia="Times New Roman" w:cstheme="minorHAnsi"/>
                <w:color w:val="000000"/>
                <w:lang w:val="es-US"/>
              </w:rPr>
              <w:t xml:space="preserve"> q</w:t>
            </w:r>
            <w:r>
              <w:rPr>
                <w:rFonts w:eastAsia="Times New Roman" w:cstheme="minorHAnsi"/>
                <w:color w:val="000000"/>
                <w:lang w:val="es-US"/>
              </w:rPr>
              <w:t>ue:</w:t>
            </w:r>
          </w:p>
          <w:p w14:paraId="318D05A2" w14:textId="62D31626" w:rsidR="00936BB7" w:rsidRDefault="00545694" w:rsidP="00936BB7">
            <w:pPr>
              <w:pStyle w:val="ListParagraph"/>
              <w:numPr>
                <w:ilvl w:val="0"/>
                <w:numId w:val="80"/>
              </w:numPr>
              <w:rPr>
                <w:rFonts w:eastAsia="Times New Roman" w:cstheme="minorHAnsi"/>
                <w:color w:val="000000"/>
                <w:lang w:val="es-US"/>
              </w:rPr>
            </w:pPr>
            <w:r>
              <w:rPr>
                <w:rFonts w:eastAsia="Times New Roman" w:cstheme="minorHAnsi"/>
                <w:color w:val="000000"/>
                <w:lang w:val="es-US"/>
              </w:rPr>
              <w:t>e</w:t>
            </w:r>
            <w:r w:rsidR="00936BB7">
              <w:rPr>
                <w:rFonts w:eastAsia="Times New Roman" w:cstheme="minorHAnsi"/>
                <w:color w:val="000000"/>
                <w:lang w:val="es-US"/>
              </w:rPr>
              <w:t>sté trabajando en Connecticut; o</w:t>
            </w:r>
          </w:p>
          <w:p w14:paraId="59020394" w14:textId="0C3EBC71" w:rsidR="00936BB7" w:rsidRDefault="00545694" w:rsidP="00936BB7">
            <w:pPr>
              <w:pStyle w:val="ListParagraph"/>
              <w:numPr>
                <w:ilvl w:val="0"/>
                <w:numId w:val="80"/>
              </w:numPr>
              <w:rPr>
                <w:rFonts w:eastAsia="Times New Roman" w:cstheme="minorHAnsi"/>
                <w:color w:val="000000"/>
                <w:lang w:val="es-US"/>
              </w:rPr>
            </w:pPr>
            <w:r>
              <w:rPr>
                <w:rFonts w:eastAsia="Times New Roman" w:cstheme="minorHAnsi"/>
                <w:color w:val="000000"/>
                <w:lang w:val="es-US"/>
              </w:rPr>
              <w:t>h</w:t>
            </w:r>
            <w:r w:rsidR="00936BB7">
              <w:rPr>
                <w:rFonts w:eastAsia="Times New Roman" w:cstheme="minorHAnsi"/>
                <w:color w:val="000000"/>
                <w:lang w:val="es-US"/>
              </w:rPr>
              <w:t>aya trabajado en Connecticut en las 12 semanas anteriores</w:t>
            </w:r>
            <w:r w:rsidR="0027177C">
              <w:rPr>
                <w:rFonts w:eastAsia="Times New Roman" w:cstheme="minorHAnsi"/>
                <w:color w:val="000000"/>
                <w:lang w:val="es-US"/>
              </w:rPr>
              <w:t xml:space="preserve">; </w:t>
            </w:r>
          </w:p>
          <w:p w14:paraId="1008542B" w14:textId="5924E802" w:rsidR="00545694" w:rsidRPr="00545694" w:rsidRDefault="00545694" w:rsidP="00545694">
            <w:pPr>
              <w:pStyle w:val="ListParagraph"/>
              <w:numPr>
                <w:ilvl w:val="0"/>
                <w:numId w:val="80"/>
              </w:numPr>
              <w:rPr>
                <w:rFonts w:eastAsia="Times New Roman" w:cstheme="minorHAnsi"/>
                <w:color w:val="000000"/>
                <w:lang w:val="es-US"/>
              </w:rPr>
            </w:pPr>
            <w:r>
              <w:rPr>
                <w:rFonts w:eastAsia="Times New Roman" w:cstheme="minorHAnsi"/>
                <w:color w:val="000000"/>
                <w:lang w:val="es-US"/>
              </w:rPr>
              <w:t>y</w:t>
            </w:r>
            <w:r w:rsidR="0027177C">
              <w:rPr>
                <w:rFonts w:eastAsia="Times New Roman" w:cstheme="minorHAnsi"/>
                <w:color w:val="000000"/>
                <w:lang w:val="es-US"/>
              </w:rPr>
              <w:t xml:space="preserve"> ha</w:t>
            </w:r>
            <w:r>
              <w:rPr>
                <w:rFonts w:eastAsia="Times New Roman" w:cstheme="minorHAnsi"/>
                <w:color w:val="000000"/>
                <w:lang w:val="es-US"/>
              </w:rPr>
              <w:t>ya</w:t>
            </w:r>
            <w:r w:rsidR="0027177C">
              <w:rPr>
                <w:rFonts w:eastAsia="Times New Roman" w:cstheme="minorHAnsi"/>
                <w:color w:val="000000"/>
                <w:lang w:val="es-US"/>
              </w:rPr>
              <w:t xml:space="preserve"> ganado al menos $2,325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 mientras trabajaba con </w:t>
            </w:r>
            <w:r w:rsidRPr="004A2F95">
              <w:rPr>
                <w:rFonts w:eastAsia="Times New Roman" w:cstheme="minorHAnsi"/>
                <w:color w:val="000000"/>
                <w:highlight w:val="yellow"/>
                <w:lang w:val="es-US"/>
              </w:rPr>
              <w:t>{</w:t>
            </w:r>
            <w:r w:rsidRPr="004A2F95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Empleador</w:t>
            </w:r>
            <w:r w:rsidRPr="004A2F95">
              <w:rPr>
                <w:rFonts w:eastAsia="Times New Roman" w:cstheme="minorHAnsi"/>
                <w:color w:val="000000"/>
                <w:highlight w:val="yellow"/>
                <w:lang w:val="es-US"/>
              </w:rPr>
              <w:t>}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 en el trimestre con mayores ingresos de los primeros 4 de los últimos 5 trimestres </w:t>
            </w:r>
            <w:r w:rsidRPr="00545694">
              <w:rPr>
                <w:rFonts w:eastAsia="Times New Roman" w:cstheme="minorHAnsi"/>
                <w:color w:val="000000"/>
                <w:lang w:val="es-US"/>
              </w:rPr>
              <w:t xml:space="preserve">es elegible para recibir beneficios de reemplazo de ingresos del plan. </w:t>
            </w:r>
          </w:p>
          <w:p w14:paraId="4E136999" w14:textId="77777777" w:rsidR="00706C6E" w:rsidRPr="00AA24DB" w:rsidRDefault="00706C6E" w:rsidP="00545694">
            <w:pPr>
              <w:pStyle w:val="ListParagraph"/>
              <w:rPr>
                <w:rFonts w:eastAsia="Times New Roman" w:cstheme="minorHAnsi"/>
                <w:color w:val="000000"/>
                <w:lang w:val="es-US"/>
              </w:rPr>
            </w:pPr>
          </w:p>
        </w:tc>
      </w:tr>
      <w:tr w:rsidR="00706C6E" w:rsidRPr="00AA24DB" w14:paraId="484B725C" w14:textId="77777777" w:rsidTr="00157D17">
        <w:tc>
          <w:tcPr>
            <w:tcW w:w="2605" w:type="dxa"/>
          </w:tcPr>
          <w:p w14:paraId="07B5248E" w14:textId="2B7C49DF" w:rsidR="00121E5D" w:rsidRPr="003352CC" w:rsidRDefault="00545694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352CC">
              <w:rPr>
                <w:rFonts w:eastAsia="Ubuntu" w:cstheme="minorHAnsi"/>
                <w:lang w:val="es-US"/>
              </w:rPr>
              <w:t>¿Cu</w:t>
            </w:r>
            <w:r w:rsidR="003352CC" w:rsidRPr="003352CC">
              <w:rPr>
                <w:rFonts w:eastAsia="Ubuntu" w:cstheme="minorHAnsi"/>
                <w:lang w:val="es-US"/>
              </w:rPr>
              <w:t>á</w:t>
            </w:r>
            <w:r w:rsidRPr="003352CC">
              <w:rPr>
                <w:rFonts w:eastAsia="Ubuntu" w:cstheme="minorHAnsi"/>
                <w:lang w:val="es-US"/>
              </w:rPr>
              <w:t>les son las “razones de calificaci</w:t>
            </w:r>
            <w:r w:rsidR="003352CC">
              <w:rPr>
                <w:rFonts w:eastAsia="Ubuntu" w:cstheme="minorHAnsi"/>
                <w:lang w:val="es-US"/>
              </w:rPr>
              <w:t>ó</w:t>
            </w:r>
            <w:r w:rsidRPr="003352CC">
              <w:rPr>
                <w:rFonts w:eastAsia="Ubuntu" w:cstheme="minorHAnsi"/>
                <w:lang w:val="es-US"/>
              </w:rPr>
              <w:t xml:space="preserve">n” </w:t>
            </w:r>
            <w:r w:rsidR="003352CC">
              <w:rPr>
                <w:rFonts w:eastAsia="Ubuntu" w:cstheme="minorHAnsi"/>
                <w:lang w:val="es-US"/>
              </w:rPr>
              <w:t>por las cuales</w:t>
            </w:r>
            <w:r w:rsidR="00121E5D" w:rsidRPr="003352CC">
              <w:rPr>
                <w:rFonts w:eastAsia="Ubuntu" w:cstheme="minorHAnsi"/>
                <w:lang w:val="es-US"/>
              </w:rPr>
              <w:t xml:space="preserve"> puedo recibir beneficios de </w:t>
            </w:r>
            <w:r w:rsidR="003352CC" w:rsidRPr="003352CC">
              <w:rPr>
                <w:rFonts w:eastAsia="Ubuntu" w:cstheme="minorHAnsi"/>
                <w:lang w:val="es-US"/>
              </w:rPr>
              <w:t>reemplazo</w:t>
            </w:r>
            <w:r w:rsidR="00121E5D" w:rsidRPr="003352CC">
              <w:rPr>
                <w:rFonts w:eastAsia="Ubuntu" w:cstheme="minorHAnsi"/>
                <w:lang w:val="es-US"/>
              </w:rPr>
              <w:t xml:space="preserve"> de ingresos?</w:t>
            </w:r>
          </w:p>
          <w:p w14:paraId="27CF9AF8" w14:textId="77777777" w:rsidR="00121E5D" w:rsidRPr="003352CC" w:rsidRDefault="00121E5D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41C461BF" w14:textId="5A2AC3DB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1E17E3CA" w14:textId="3ECC1B18" w:rsidR="003352CC" w:rsidRPr="003352CC" w:rsidRDefault="003352CC" w:rsidP="000D40FF">
            <w:pPr>
              <w:rPr>
                <w:rFonts w:eastAsia="Times New Roman" w:cstheme="minorHAnsi"/>
                <w:color w:val="000000"/>
                <w:lang w:val="es-US"/>
              </w:rPr>
            </w:pPr>
            <w:r w:rsidRPr="003352CC">
              <w:rPr>
                <w:rFonts w:eastAsia="Times New Roman" w:cstheme="minorHAnsi"/>
                <w:color w:val="000000"/>
                <w:lang w:val="es-US"/>
              </w:rPr>
              <w:t>Si usted cumple con l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os requisitos de elegibilidad, puede recibir beneficios de reemplazo de ingresos si necesita ausentarse del trabajo por cualquiera de las </w:t>
            </w:r>
            <w:r w:rsidR="00001053">
              <w:rPr>
                <w:rFonts w:eastAsia="Times New Roman" w:cstheme="minorHAnsi"/>
                <w:color w:val="000000"/>
                <w:lang w:val="es-US"/>
              </w:rPr>
              <w:t>siguientes razones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: </w:t>
            </w:r>
          </w:p>
          <w:p w14:paraId="7DA52D8E" w14:textId="6026D397" w:rsidR="00903EE5" w:rsidRPr="00903EE5" w:rsidRDefault="00903EE5" w:rsidP="004033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903EE5">
              <w:rPr>
                <w:rFonts w:eastAsia="Times New Roman" w:cstheme="minorHAnsi"/>
                <w:color w:val="000000"/>
                <w:lang w:val="es-US"/>
              </w:rPr>
              <w:t>Para cuidar</w:t>
            </w:r>
            <w:r w:rsidR="00F920FF">
              <w:rPr>
                <w:rFonts w:eastAsia="Times New Roman" w:cstheme="minorHAnsi"/>
                <w:color w:val="000000"/>
                <w:lang w:val="es-US"/>
              </w:rPr>
              <w:t>se</w:t>
            </w:r>
            <w:r w:rsidRPr="00903EE5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F920FF">
              <w:rPr>
                <w:rFonts w:eastAsia="Times New Roman" w:cstheme="minorHAnsi"/>
                <w:color w:val="000000"/>
                <w:lang w:val="es-US"/>
              </w:rPr>
              <w:t>a</w:t>
            </w:r>
            <w:r w:rsidRPr="00903EE5">
              <w:rPr>
                <w:rFonts w:eastAsia="Times New Roman" w:cstheme="minorHAnsi"/>
                <w:color w:val="000000"/>
                <w:lang w:val="es-US"/>
              </w:rPr>
              <w:t xml:space="preserve"> s</w:t>
            </w:r>
            <w:r w:rsidR="00F920FF">
              <w:rPr>
                <w:rFonts w:eastAsia="Times New Roman" w:cstheme="minorHAnsi"/>
                <w:color w:val="000000"/>
                <w:lang w:val="es-US"/>
              </w:rPr>
              <w:t xml:space="preserve">í </w:t>
            </w:r>
            <w:r w:rsidRPr="00903EE5">
              <w:rPr>
                <w:rFonts w:eastAsia="Times New Roman" w:cstheme="minorHAnsi"/>
                <w:color w:val="000000"/>
                <w:lang w:val="es-US"/>
              </w:rPr>
              <w:t>m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ismo </w:t>
            </w:r>
            <w:r w:rsidR="00F920FF">
              <w:rPr>
                <w:rFonts w:eastAsia="Times New Roman" w:cstheme="minorHAnsi"/>
                <w:color w:val="000000"/>
                <w:lang w:val="es-US"/>
              </w:rPr>
              <w:t>debido a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 su propia condición de salud grave, incluido el embarazo y la donación de órganos o m</w:t>
            </w:r>
            <w:r w:rsidR="00F920FF">
              <w:rPr>
                <w:rFonts w:eastAsia="Times New Roman" w:cstheme="minorHAnsi"/>
                <w:color w:val="000000"/>
                <w:lang w:val="es-US"/>
              </w:rPr>
              <w:t>é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dula ósea </w:t>
            </w:r>
          </w:p>
          <w:p w14:paraId="412BBF6A" w14:textId="5AD5DB54" w:rsidR="00F920FF" w:rsidRDefault="00F920FF" w:rsidP="004033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F920FF">
              <w:rPr>
                <w:rFonts w:eastAsia="Times New Roman" w:cstheme="minorHAnsi"/>
                <w:color w:val="000000"/>
                <w:lang w:val="es-US"/>
              </w:rPr>
              <w:t>Para cuidar a un m</w:t>
            </w:r>
            <w:r>
              <w:rPr>
                <w:rFonts w:eastAsia="Times New Roman" w:cstheme="minorHAnsi"/>
                <w:color w:val="000000"/>
                <w:lang w:val="es-US"/>
              </w:rPr>
              <w:t>iembro de la familia con una condición de salud grave</w:t>
            </w:r>
          </w:p>
          <w:p w14:paraId="0AFF2B1D" w14:textId="617DC591" w:rsidR="00706C6E" w:rsidRPr="00770E27" w:rsidRDefault="00380DC7" w:rsidP="00403368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770E27">
              <w:rPr>
                <w:rFonts w:eastAsia="Times New Roman" w:cstheme="minorHAnsi"/>
                <w:color w:val="000000"/>
                <w:lang w:val="es-US"/>
              </w:rPr>
              <w:t>“Miembro de la familia” significa su padre, c</w:t>
            </w:r>
            <w:r w:rsidR="008505C5" w:rsidRPr="00770E27">
              <w:rPr>
                <w:rFonts w:eastAsia="Times New Roman" w:cstheme="minorHAnsi"/>
                <w:color w:val="000000"/>
                <w:lang w:val="es-US"/>
              </w:rPr>
              <w:t>ó</w:t>
            </w:r>
            <w:r w:rsidRPr="00770E27">
              <w:rPr>
                <w:rFonts w:eastAsia="Times New Roman" w:cstheme="minorHAnsi"/>
                <w:color w:val="000000"/>
                <w:lang w:val="es-US"/>
              </w:rPr>
              <w:t xml:space="preserve">nyuge, </w:t>
            </w:r>
            <w:r w:rsidR="00BD5348" w:rsidRPr="00770E27">
              <w:rPr>
                <w:rFonts w:eastAsia="Times New Roman" w:cstheme="minorHAnsi"/>
                <w:color w:val="000000"/>
                <w:lang w:val="es-US"/>
              </w:rPr>
              <w:t>hijo</w:t>
            </w:r>
            <w:r w:rsidR="00027A3C" w:rsidRPr="00770E27">
              <w:rPr>
                <w:rFonts w:eastAsia="Times New Roman" w:cstheme="minorHAnsi"/>
                <w:color w:val="000000"/>
                <w:lang w:val="es-US"/>
              </w:rPr>
              <w:t>, hija, hermano, a</w:t>
            </w:r>
            <w:r w:rsidR="00184348">
              <w:rPr>
                <w:rFonts w:eastAsia="Times New Roman" w:cstheme="minorHAnsi"/>
                <w:color w:val="000000"/>
                <w:lang w:val="es-US"/>
              </w:rPr>
              <w:t>b</w:t>
            </w:r>
            <w:r w:rsidR="00027A3C" w:rsidRPr="00770E27">
              <w:rPr>
                <w:rFonts w:eastAsia="Times New Roman" w:cstheme="minorHAnsi"/>
                <w:color w:val="000000"/>
                <w:lang w:val="es-US"/>
              </w:rPr>
              <w:t xml:space="preserve">uelo, nieto, </w:t>
            </w:r>
            <w:r w:rsidR="00184348">
              <w:rPr>
                <w:rFonts w:eastAsia="Times New Roman" w:cstheme="minorHAnsi"/>
                <w:color w:val="000000"/>
                <w:lang w:val="es-US"/>
              </w:rPr>
              <w:t xml:space="preserve">o individuo relacionado con el empleado por sangre o afinidad cuya </w:t>
            </w:r>
            <w:r w:rsidR="00184348">
              <w:rPr>
                <w:rFonts w:eastAsia="Times New Roman" w:cstheme="minorHAnsi"/>
                <w:color w:val="000000"/>
                <w:lang w:val="es-US"/>
              </w:rPr>
              <w:lastRenderedPageBreak/>
              <w:t>asociación cercana el empleado demuestra ser equivalente a estas relaciones familiares</w:t>
            </w:r>
            <w:r w:rsidR="00706C6E" w:rsidRPr="00770E27">
              <w:rPr>
                <w:rFonts w:eastAsia="Times New Roman" w:cstheme="minorHAnsi"/>
                <w:color w:val="000000"/>
                <w:lang w:val="es-US"/>
              </w:rPr>
              <w:t>.</w:t>
            </w:r>
          </w:p>
          <w:p w14:paraId="7A25BB7E" w14:textId="61F97C2D" w:rsidR="00706C6E" w:rsidRPr="00A03432" w:rsidRDefault="00184348" w:rsidP="004033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A03432">
              <w:rPr>
                <w:rFonts w:eastAsia="Times New Roman" w:cstheme="minorHAnsi"/>
                <w:color w:val="000000"/>
                <w:lang w:val="es-US"/>
              </w:rPr>
              <w:t xml:space="preserve">Para </w:t>
            </w:r>
            <w:r w:rsidR="00B34F3E">
              <w:rPr>
                <w:rFonts w:eastAsia="Times New Roman" w:cstheme="minorHAnsi"/>
                <w:color w:val="000000"/>
                <w:lang w:val="es-US"/>
              </w:rPr>
              <w:t>crear un vínculo</w:t>
            </w:r>
            <w:r w:rsidRPr="00A03432">
              <w:rPr>
                <w:rFonts w:eastAsia="Times New Roman" w:cstheme="minorHAnsi"/>
                <w:color w:val="000000"/>
                <w:lang w:val="es-US"/>
              </w:rPr>
              <w:t xml:space="preserve"> con</w:t>
            </w:r>
            <w:r w:rsidR="003E0F9A" w:rsidRPr="00A03432">
              <w:rPr>
                <w:rFonts w:eastAsia="Times New Roman" w:cstheme="minorHAnsi"/>
                <w:color w:val="000000"/>
                <w:lang w:val="es-US"/>
              </w:rPr>
              <w:t xml:space="preserve"> un</w:t>
            </w:r>
            <w:r w:rsidR="00B34F3E">
              <w:rPr>
                <w:rFonts w:eastAsia="Times New Roman" w:cstheme="minorHAnsi"/>
                <w:color w:val="000000"/>
                <w:lang w:val="es-US"/>
              </w:rPr>
              <w:t xml:space="preserve"> niño</w:t>
            </w:r>
            <w:r w:rsidR="003E0F9A" w:rsidRPr="00A03432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B34F3E" w:rsidRPr="00A03432">
              <w:rPr>
                <w:rFonts w:eastAsia="Times New Roman" w:cstheme="minorHAnsi"/>
                <w:color w:val="000000"/>
                <w:lang w:val="es-US"/>
              </w:rPr>
              <w:t>recién</w:t>
            </w:r>
            <w:r w:rsidR="00A03432" w:rsidRPr="00A03432">
              <w:rPr>
                <w:rFonts w:eastAsia="Times New Roman" w:cstheme="minorHAnsi"/>
                <w:color w:val="000000"/>
                <w:lang w:val="es-US"/>
              </w:rPr>
              <w:t xml:space="preserve"> nacido, </w:t>
            </w:r>
            <w:r w:rsidR="00B34F3E">
              <w:rPr>
                <w:rFonts w:eastAsia="Times New Roman" w:cstheme="minorHAnsi"/>
                <w:color w:val="000000"/>
                <w:lang w:val="es-US"/>
              </w:rPr>
              <w:t xml:space="preserve">un </w:t>
            </w:r>
            <w:r w:rsidR="00544450">
              <w:rPr>
                <w:rFonts w:eastAsia="Times New Roman" w:cstheme="minorHAnsi"/>
                <w:color w:val="000000"/>
                <w:lang w:val="es-US"/>
              </w:rPr>
              <w:t>niño</w:t>
            </w:r>
            <w:r w:rsidR="00A03432" w:rsidRPr="00A03432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544450" w:rsidRPr="00A03432">
              <w:rPr>
                <w:rFonts w:eastAsia="Times New Roman" w:cstheme="minorHAnsi"/>
                <w:color w:val="000000"/>
                <w:lang w:val="es-US"/>
              </w:rPr>
              <w:t>recién</w:t>
            </w:r>
            <w:r w:rsidR="00A03432" w:rsidRPr="00A03432">
              <w:rPr>
                <w:rFonts w:eastAsia="Times New Roman" w:cstheme="minorHAnsi"/>
                <w:color w:val="000000"/>
                <w:lang w:val="es-US"/>
              </w:rPr>
              <w:t xml:space="preserve"> adoptado, o </w:t>
            </w:r>
            <w:r w:rsidR="00544450">
              <w:rPr>
                <w:rFonts w:eastAsia="Times New Roman" w:cstheme="minorHAnsi"/>
                <w:color w:val="000000"/>
                <w:lang w:val="es-US"/>
              </w:rPr>
              <w:t>un niño recién colocado en acogida</w:t>
            </w:r>
            <w:r w:rsidR="00A03432" w:rsidRPr="00A03432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</w:p>
          <w:p w14:paraId="1496C750" w14:textId="3BDB21B6" w:rsidR="00706C6E" w:rsidRPr="00544450" w:rsidRDefault="00544450" w:rsidP="004033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544450">
              <w:rPr>
                <w:rFonts w:eastAsia="Times New Roman" w:cstheme="minorHAnsi"/>
                <w:color w:val="000000"/>
                <w:lang w:val="es-US"/>
              </w:rPr>
              <w:t xml:space="preserve">Para abordar circunstancias </w:t>
            </w:r>
            <w:r w:rsidR="000C3CCC" w:rsidRPr="00544450">
              <w:rPr>
                <w:rFonts w:eastAsia="Times New Roman" w:cstheme="minorHAnsi"/>
                <w:color w:val="000000"/>
                <w:lang w:val="es-US"/>
              </w:rPr>
              <w:t>específicas</w:t>
            </w:r>
            <w:r w:rsidRPr="00544450">
              <w:rPr>
                <w:rFonts w:eastAsia="Times New Roman" w:cstheme="minorHAnsi"/>
                <w:color w:val="000000"/>
                <w:lang w:val="es-US"/>
              </w:rPr>
              <w:t xml:space="preserve"> asociadas con el servicio </w:t>
            </w:r>
            <w:r w:rsidR="009F404B">
              <w:rPr>
                <w:rFonts w:eastAsia="Times New Roman" w:cstheme="minorHAnsi"/>
                <w:color w:val="000000"/>
                <w:lang w:val="es-US"/>
              </w:rPr>
              <w:t xml:space="preserve">militar </w:t>
            </w:r>
            <w:r w:rsidR="000C3CCC">
              <w:rPr>
                <w:rFonts w:eastAsia="Times New Roman" w:cstheme="minorHAnsi"/>
                <w:color w:val="000000"/>
                <w:lang w:val="es-US"/>
              </w:rPr>
              <w:t xml:space="preserve">activo </w:t>
            </w:r>
            <w:r w:rsidR="009F404B">
              <w:rPr>
                <w:rFonts w:eastAsia="Times New Roman" w:cstheme="minorHAnsi"/>
                <w:color w:val="000000"/>
                <w:lang w:val="es-US"/>
              </w:rPr>
              <w:t>de un padre, cónyuge o hijo</w:t>
            </w:r>
          </w:p>
          <w:p w14:paraId="77690952" w14:textId="216AC9FB" w:rsidR="00706C6E" w:rsidRPr="0072233C" w:rsidRDefault="000C3CCC" w:rsidP="004033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72233C">
              <w:rPr>
                <w:rFonts w:eastAsia="Times New Roman" w:cstheme="minorHAnsi"/>
                <w:color w:val="000000"/>
                <w:lang w:val="es-US"/>
              </w:rPr>
              <w:t xml:space="preserve">Para cuidar a un miembro de la familia </w:t>
            </w:r>
            <w:r w:rsidR="0072233C" w:rsidRPr="0072233C">
              <w:rPr>
                <w:rFonts w:eastAsia="Times New Roman" w:cstheme="minorHAnsi"/>
                <w:color w:val="000000"/>
                <w:lang w:val="es-US"/>
              </w:rPr>
              <w:t xml:space="preserve">que se </w:t>
            </w:r>
            <w:r w:rsidR="009942DD" w:rsidRPr="0072233C">
              <w:rPr>
                <w:rFonts w:eastAsia="Times New Roman" w:cstheme="minorHAnsi"/>
                <w:color w:val="000000"/>
                <w:lang w:val="es-US"/>
              </w:rPr>
              <w:t>enfermó</w:t>
            </w:r>
            <w:r w:rsidR="0072233C" w:rsidRPr="0072233C">
              <w:rPr>
                <w:rFonts w:eastAsia="Times New Roman" w:cstheme="minorHAnsi"/>
                <w:color w:val="000000"/>
                <w:lang w:val="es-US"/>
              </w:rPr>
              <w:t xml:space="preserve"> o </w:t>
            </w:r>
            <w:r w:rsidR="009942DD">
              <w:rPr>
                <w:rFonts w:eastAsia="Times New Roman" w:cstheme="minorHAnsi"/>
                <w:color w:val="000000"/>
                <w:lang w:val="es-US"/>
              </w:rPr>
              <w:t>resultó herido</w:t>
            </w:r>
            <w:r w:rsidR="0072233C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9942DD">
              <w:rPr>
                <w:rFonts w:eastAsia="Times New Roman" w:cstheme="minorHAnsi"/>
                <w:color w:val="000000"/>
                <w:lang w:val="es-US"/>
              </w:rPr>
              <w:t>en</w:t>
            </w:r>
            <w:r w:rsidR="0072233C">
              <w:rPr>
                <w:rFonts w:eastAsia="Times New Roman" w:cstheme="minorHAnsi"/>
                <w:color w:val="000000"/>
                <w:lang w:val="es-US"/>
              </w:rPr>
              <w:t xml:space="preserve"> servicio</w:t>
            </w:r>
            <w:r w:rsidR="00272A39">
              <w:rPr>
                <w:rFonts w:eastAsia="Times New Roman" w:cstheme="minorHAnsi"/>
                <w:color w:val="000000"/>
                <w:lang w:val="es-US"/>
              </w:rPr>
              <w:t xml:space="preserve"> militar activo</w:t>
            </w:r>
            <w:r w:rsidR="00706C6E" w:rsidRPr="0072233C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</w:p>
          <w:p w14:paraId="2162044B" w14:textId="3D967E6D" w:rsidR="00706C6E" w:rsidRPr="00AA24DB" w:rsidRDefault="00272A39" w:rsidP="003322E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272A39">
              <w:rPr>
                <w:rFonts w:eastAsia="Times New Roman" w:cstheme="minorHAnsi"/>
                <w:color w:val="000000"/>
                <w:lang w:val="es-US"/>
              </w:rPr>
              <w:t xml:space="preserve">Para abordar necesidades </w:t>
            </w:r>
            <w:r w:rsidR="00653FAF" w:rsidRPr="00272A39">
              <w:rPr>
                <w:rFonts w:eastAsia="Times New Roman" w:cstheme="minorHAnsi"/>
                <w:color w:val="000000"/>
                <w:lang w:val="es-US"/>
              </w:rPr>
              <w:t>específicas</w:t>
            </w:r>
            <w:r w:rsidRPr="00272A39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653FAF">
              <w:rPr>
                <w:rFonts w:eastAsia="Times New Roman" w:cstheme="minorHAnsi"/>
                <w:color w:val="000000"/>
                <w:lang w:val="es-US"/>
              </w:rPr>
              <w:t>asociadas</w:t>
            </w:r>
            <w:r w:rsidRPr="00272A39">
              <w:rPr>
                <w:rFonts w:eastAsia="Times New Roman" w:cstheme="minorHAnsi"/>
                <w:color w:val="000000"/>
                <w:lang w:val="es-US"/>
              </w:rPr>
              <w:t xml:space="preserve"> con la violencia 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familiar y/o la agresión sexual. </w:t>
            </w:r>
          </w:p>
        </w:tc>
      </w:tr>
      <w:tr w:rsidR="00706C6E" w:rsidRPr="00AA24DB" w14:paraId="2DE82662" w14:textId="77777777" w:rsidTr="00157D17">
        <w:tc>
          <w:tcPr>
            <w:tcW w:w="2605" w:type="dxa"/>
          </w:tcPr>
          <w:p w14:paraId="53075E0B" w14:textId="7105FAA0" w:rsidR="003322E1" w:rsidRPr="00027C12" w:rsidRDefault="003322E1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027C12">
              <w:rPr>
                <w:rFonts w:eastAsia="Ubuntu" w:cstheme="minorHAnsi"/>
                <w:lang w:val="es-US"/>
              </w:rPr>
              <w:lastRenderedPageBreak/>
              <w:t>¿</w:t>
            </w:r>
            <w:r w:rsidR="008308F0">
              <w:rPr>
                <w:rFonts w:eastAsia="Ubuntu" w:cstheme="minorHAnsi"/>
                <w:lang w:val="es-US"/>
              </w:rPr>
              <w:t>Cuál</w:t>
            </w:r>
            <w:r w:rsidR="00027C12" w:rsidRPr="00027C12">
              <w:rPr>
                <w:rFonts w:eastAsia="Ubuntu" w:cstheme="minorHAnsi"/>
                <w:lang w:val="es-US"/>
              </w:rPr>
              <w:t xml:space="preserve"> es el </w:t>
            </w:r>
            <w:r w:rsidR="008308F0">
              <w:rPr>
                <w:rFonts w:eastAsia="Ubuntu" w:cstheme="minorHAnsi"/>
                <w:lang w:val="es-US"/>
              </w:rPr>
              <w:t>tiempo</w:t>
            </w:r>
            <w:r w:rsidR="00027C12" w:rsidRPr="00027C12">
              <w:rPr>
                <w:rFonts w:eastAsia="Ubuntu" w:cstheme="minorHAnsi"/>
                <w:lang w:val="es-US"/>
              </w:rPr>
              <w:t xml:space="preserve"> </w:t>
            </w:r>
            <w:r w:rsidR="00027C12">
              <w:rPr>
                <w:rFonts w:eastAsia="Ubuntu" w:cstheme="minorHAnsi"/>
                <w:lang w:val="es-US"/>
              </w:rPr>
              <w:t xml:space="preserve">máximo que puedo recibir beneficios de </w:t>
            </w:r>
            <w:r w:rsidR="008308F0">
              <w:rPr>
                <w:rFonts w:eastAsia="Ubuntu" w:cstheme="minorHAnsi"/>
                <w:lang w:val="es-US"/>
              </w:rPr>
              <w:t>reemplazo</w:t>
            </w:r>
            <w:r w:rsidR="00027C12">
              <w:rPr>
                <w:rFonts w:eastAsia="Ubuntu" w:cstheme="minorHAnsi"/>
                <w:lang w:val="es-US"/>
              </w:rPr>
              <w:t xml:space="preserve"> de ingresos?</w:t>
            </w:r>
          </w:p>
          <w:p w14:paraId="5A48CB1A" w14:textId="77777777" w:rsidR="003322E1" w:rsidRPr="00027C12" w:rsidRDefault="003322E1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116F0758" w14:textId="0D6CB7BA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6D35B398" w14:textId="2805DFD3" w:rsidR="003F37C6" w:rsidRDefault="003F37C6" w:rsidP="003F37C6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r w:rsidRPr="00D1586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[</w:t>
            </w:r>
            <w:r w:rsidR="007445C0" w:rsidRPr="00D1586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Si el plan proporciona beneficios de reemplazo de ingresos por un pe</w:t>
            </w:r>
            <w:r w:rsidR="00D1586A" w:rsidRPr="00D1586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rí</w:t>
            </w:r>
            <w:r w:rsidR="007445C0" w:rsidRPr="00D1586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odo </w:t>
            </w:r>
            <w:r w:rsidR="007445C0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de tiempo m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á</w:t>
            </w:r>
            <w:r w:rsidR="007445C0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s largo, el empleador 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puede</w:t>
            </w:r>
            <w:r w:rsidR="007445C0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modificar esta </w:t>
            </w:r>
            <w:r w:rsidR="00E32F9F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sección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en consecuencia</w:t>
            </w:r>
            <w:r w:rsidR="00E32F9F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. </w:t>
            </w:r>
            <w:proofErr w:type="gramStart"/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Bajo ninguna circunstancia</w:t>
            </w:r>
            <w:proofErr w:type="gramEnd"/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el empleador</w:t>
            </w:r>
            <w:r w:rsidR="00504BEB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podrá 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limitar los beneficios de reemplazo de ingresos a un per</w:t>
            </w:r>
            <w:r w:rsidR="00504BEB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í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odo </w:t>
            </w:r>
            <w:r w:rsidR="00504BEB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más</w:t>
            </w:r>
            <w:r w:rsidR="00D1586A"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corto</w:t>
            </w:r>
            <w:r w:rsidRPr="00504BEB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.</w:t>
            </w:r>
            <w:r w:rsidRPr="00504BEB">
              <w:rPr>
                <w:rFonts w:eastAsia="Times New Roman" w:cstheme="minorHAnsi"/>
                <w:i/>
                <w:iCs/>
                <w:color w:val="000000"/>
                <w:lang w:val="es-US"/>
              </w:rPr>
              <w:t>]</w:t>
            </w:r>
          </w:p>
          <w:p w14:paraId="3736C3DE" w14:textId="77777777" w:rsidR="00504BEB" w:rsidRPr="00504BEB" w:rsidRDefault="00504BEB" w:rsidP="003F37C6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</w:p>
          <w:p w14:paraId="07B211B7" w14:textId="49B3FDEA" w:rsidR="00A849DC" w:rsidRPr="00B71429" w:rsidRDefault="00A849DC" w:rsidP="000D40FF">
            <w:pPr>
              <w:rPr>
                <w:rFonts w:eastAsia="Times New Roman" w:cstheme="minorHAnsi"/>
                <w:color w:val="000000" w:themeColor="text1"/>
                <w:lang w:val="es-US"/>
              </w:rPr>
            </w:pPr>
            <w:r w:rsidRPr="00B71429">
              <w:rPr>
                <w:rFonts w:eastAsia="Times New Roman" w:cstheme="minorHAnsi"/>
                <w:color w:val="000000" w:themeColor="text1"/>
                <w:lang w:val="es-US"/>
              </w:rPr>
              <w:t xml:space="preserve">El plan proporcionará hasta 12 semanas de beneficios de reemplazo de ingresos dentro de un período de 12 meses </w:t>
            </w:r>
            <w:r w:rsidR="001A26CA">
              <w:rPr>
                <w:rFonts w:eastAsia="Times New Roman" w:cstheme="minorHAnsi"/>
                <w:color w:val="000000" w:themeColor="text1"/>
                <w:lang w:val="es-US"/>
              </w:rPr>
              <w:t>por</w:t>
            </w:r>
            <w:r w:rsidRPr="00B71429">
              <w:rPr>
                <w:rFonts w:eastAsia="Times New Roman" w:cstheme="minorHAnsi"/>
                <w:color w:val="000000" w:themeColor="text1"/>
                <w:lang w:val="es-US"/>
              </w:rPr>
              <w:t xml:space="preserve"> las razones enumeradas </w:t>
            </w:r>
            <w:r w:rsidR="00B71429" w:rsidRPr="00B71429">
              <w:rPr>
                <w:rFonts w:eastAsia="Times New Roman" w:cstheme="minorHAnsi"/>
                <w:color w:val="000000" w:themeColor="text1"/>
                <w:lang w:val="es-US"/>
              </w:rPr>
              <w:t xml:space="preserve">anteriormente, con las siguientes excepciones: </w:t>
            </w:r>
          </w:p>
          <w:p w14:paraId="1E05E151" w14:textId="77777777" w:rsidR="00A849DC" w:rsidRPr="00A849DC" w:rsidRDefault="00A849DC" w:rsidP="000D40FF">
            <w:pPr>
              <w:rPr>
                <w:rFonts w:eastAsia="Times New Roman" w:cstheme="minorHAnsi"/>
                <w:color w:val="FF0000"/>
                <w:lang w:val="es-US"/>
              </w:rPr>
            </w:pPr>
          </w:p>
          <w:p w14:paraId="4C8E354C" w14:textId="6EEE7F29" w:rsidR="007265E5" w:rsidRDefault="007265E5" w:rsidP="004033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 w:rsidRPr="007265E5">
              <w:rPr>
                <w:rFonts w:eastAsia="Times New Roman" w:cstheme="minorHAnsi"/>
                <w:color w:val="000000"/>
                <w:lang w:val="es-US"/>
              </w:rPr>
              <w:t>El plan proporciona 2 semanas a</w:t>
            </w:r>
            <w:r>
              <w:rPr>
                <w:rFonts w:eastAsia="Times New Roman" w:cstheme="minorHAnsi"/>
                <w:color w:val="000000"/>
                <w:lang w:val="es-US"/>
              </w:rPr>
              <w:t>dicionales de beneficios de reemplazo de ingresos por una condición de salud grave que result</w:t>
            </w:r>
            <w:r w:rsidR="00EA556A">
              <w:rPr>
                <w:rFonts w:eastAsia="Times New Roman" w:cstheme="minorHAnsi"/>
                <w:color w:val="000000"/>
                <w:lang w:val="es-US"/>
              </w:rPr>
              <w:t>e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14261F">
              <w:rPr>
                <w:rFonts w:eastAsia="Times New Roman" w:cstheme="minorHAnsi"/>
                <w:color w:val="000000"/>
                <w:lang w:val="es-US"/>
              </w:rPr>
              <w:t xml:space="preserve">en incapacidad </w:t>
            </w:r>
            <w:r w:rsidR="00CB00CE">
              <w:rPr>
                <w:rFonts w:eastAsia="Times New Roman" w:cstheme="minorHAnsi"/>
                <w:color w:val="000000"/>
                <w:lang w:val="es-US"/>
              </w:rPr>
              <w:t>y</w:t>
            </w:r>
            <w:r w:rsidR="0014261F">
              <w:rPr>
                <w:rFonts w:eastAsia="Times New Roman" w:cstheme="minorHAnsi"/>
                <w:color w:val="000000"/>
                <w:lang w:val="es-US"/>
              </w:rPr>
              <w:t xml:space="preserve"> ocurr</w:t>
            </w:r>
            <w:r w:rsidR="00CB00CE">
              <w:rPr>
                <w:rFonts w:eastAsia="Times New Roman" w:cstheme="minorHAnsi"/>
                <w:color w:val="000000"/>
                <w:lang w:val="es-US"/>
              </w:rPr>
              <w:t>a</w:t>
            </w:r>
            <w:r w:rsidR="0014261F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CD22E7">
              <w:rPr>
                <w:rFonts w:eastAsia="Times New Roman" w:cstheme="minorHAnsi"/>
                <w:color w:val="000000"/>
                <w:lang w:val="es-US"/>
              </w:rPr>
              <w:t xml:space="preserve">durante </w:t>
            </w:r>
            <w:r w:rsidR="00CB00CE">
              <w:rPr>
                <w:rFonts w:eastAsia="Times New Roman" w:cstheme="minorHAnsi"/>
                <w:color w:val="000000"/>
                <w:lang w:val="es-US"/>
              </w:rPr>
              <w:t>un</w:t>
            </w:r>
            <w:r w:rsidR="00CD22E7">
              <w:rPr>
                <w:rFonts w:eastAsia="Times New Roman" w:cstheme="minorHAnsi"/>
                <w:color w:val="000000"/>
                <w:lang w:val="es-US"/>
              </w:rPr>
              <w:t xml:space="preserve"> embarazo</w:t>
            </w:r>
          </w:p>
          <w:p w14:paraId="07E07E19" w14:textId="55581FE2" w:rsidR="00CD22E7" w:rsidRPr="007265E5" w:rsidRDefault="00CB00CE" w:rsidP="0040336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Times New Roman" w:cstheme="minorHAnsi"/>
                <w:color w:val="000000"/>
                <w:lang w:val="es-US"/>
              </w:rPr>
            </w:pPr>
            <w:r>
              <w:rPr>
                <w:rFonts w:eastAsia="Times New Roman" w:cstheme="minorHAnsi"/>
                <w:color w:val="000000"/>
                <w:lang w:val="es-US"/>
              </w:rPr>
              <w:t xml:space="preserve">Un empleado puede recibir beneficios de reemplazo de ingresos por </w:t>
            </w:r>
            <w:r w:rsidR="00781EE2">
              <w:rPr>
                <w:rFonts w:eastAsia="Times New Roman" w:cstheme="minorHAnsi"/>
                <w:color w:val="000000"/>
                <w:lang w:val="es-US"/>
              </w:rPr>
              <w:t xml:space="preserve">un máximo de 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12 </w:t>
            </w:r>
            <w:r w:rsidR="00D67984">
              <w:rPr>
                <w:rFonts w:eastAsia="Times New Roman" w:cstheme="minorHAnsi"/>
                <w:color w:val="000000"/>
                <w:lang w:val="es-US"/>
              </w:rPr>
              <w:t>días</w:t>
            </w:r>
            <w:r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D67984">
              <w:rPr>
                <w:rFonts w:eastAsia="Times New Roman" w:cstheme="minorHAnsi"/>
                <w:color w:val="000000"/>
                <w:lang w:val="es-US"/>
              </w:rPr>
              <w:t xml:space="preserve">de las 12 semanas si </w:t>
            </w:r>
            <w:r w:rsidR="00781EE2">
              <w:rPr>
                <w:rFonts w:eastAsia="Times New Roman" w:cstheme="minorHAnsi"/>
                <w:color w:val="000000"/>
                <w:lang w:val="es-US"/>
              </w:rPr>
              <w:t>el motivo</w:t>
            </w:r>
            <w:r w:rsidR="00D67984">
              <w:rPr>
                <w:rFonts w:eastAsia="Times New Roman" w:cstheme="minorHAnsi"/>
                <w:color w:val="000000"/>
                <w:lang w:val="es-US"/>
              </w:rPr>
              <w:t xml:space="preserve"> </w:t>
            </w:r>
            <w:r w:rsidR="00781EE2">
              <w:rPr>
                <w:rFonts w:eastAsia="Times New Roman" w:cstheme="minorHAnsi"/>
                <w:color w:val="000000"/>
                <w:lang w:val="es-US"/>
              </w:rPr>
              <w:t>de</w:t>
            </w:r>
            <w:r w:rsidR="00D67984">
              <w:rPr>
                <w:rFonts w:eastAsia="Times New Roman" w:cstheme="minorHAnsi"/>
                <w:color w:val="000000"/>
                <w:lang w:val="es-US"/>
              </w:rPr>
              <w:t xml:space="preserve"> la licencia es abordar necesidades específicas asociadas con violencia familiar y/o agresión sexual </w:t>
            </w:r>
          </w:p>
          <w:p w14:paraId="5DCCD34B" w14:textId="77777777" w:rsidR="00706C6E" w:rsidRPr="00AA24DB" w:rsidRDefault="00706C6E" w:rsidP="000D40FF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</w:p>
          <w:p w14:paraId="15D2C62E" w14:textId="65F895EE" w:rsidR="00706C6E" w:rsidRDefault="00247C7D" w:rsidP="000D40FF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r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[</w:t>
            </w:r>
            <w:r w:rsidR="00C3551A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A continuación se debe explicar e</w:t>
            </w:r>
            <w:r w:rsidR="00781EE2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l </w:t>
            </w:r>
            <w:r w:rsidR="00E37DBB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método</w:t>
            </w:r>
            <w:r w:rsidR="00781EE2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</w:t>
            </w:r>
            <w:r w:rsidR="00C3551A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previsto </w:t>
            </w:r>
            <w:r w:rsidR="000C3E5C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para</w:t>
            </w:r>
            <w:r w:rsidR="00781EE2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calcular </w:t>
            </w:r>
            <w:r w:rsidR="00E37DBB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el período de 12</w:t>
            </w:r>
            <w:r w:rsidR="000C3E5C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meses</w:t>
            </w:r>
            <w:r w:rsidR="003F37C6" w:rsidRPr="000C3E5C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:</w:t>
            </w:r>
            <w:r w:rsidRPr="000C3E5C">
              <w:rPr>
                <w:rFonts w:eastAsia="Times New Roman" w:cstheme="minorHAnsi"/>
                <w:i/>
                <w:iCs/>
                <w:color w:val="000000"/>
                <w:lang w:val="es-US"/>
              </w:rPr>
              <w:t>]</w:t>
            </w:r>
          </w:p>
          <w:p w14:paraId="71A93F31" w14:textId="77777777" w:rsidR="000C3E5C" w:rsidRPr="000C3E5C" w:rsidRDefault="000C3E5C" w:rsidP="000D40FF">
            <w:pPr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</w:pPr>
          </w:p>
          <w:p w14:paraId="7C0F85A7" w14:textId="30DE922F" w:rsidR="003F37C6" w:rsidRPr="0064677A" w:rsidRDefault="000C3E5C" w:rsidP="000D40FF">
            <w:pPr>
              <w:rPr>
                <w:rFonts w:eastAsia="Times New Roman" w:cstheme="minorHAnsi"/>
                <w:color w:val="000000"/>
                <w:lang w:val="es-US"/>
              </w:rPr>
            </w:pPr>
            <w:r w:rsidRPr="0064677A">
              <w:rPr>
                <w:rFonts w:eastAsia="Times New Roman" w:cstheme="minorHAnsi"/>
                <w:color w:val="000000"/>
                <w:lang w:val="es-US"/>
              </w:rPr>
              <w:t xml:space="preserve">El plan privado utilizará el </w:t>
            </w:r>
            <w:r w:rsidR="00DF79FD">
              <w:rPr>
                <w:rFonts w:eastAsia="Times New Roman" w:cstheme="minorHAnsi"/>
                <w:color w:val="000000"/>
                <w:lang w:val="es-US"/>
              </w:rPr>
              <w:t xml:space="preserve">siguiente </w:t>
            </w:r>
            <w:r w:rsidR="0064677A" w:rsidRPr="0064677A">
              <w:rPr>
                <w:rFonts w:eastAsia="Times New Roman" w:cstheme="minorHAnsi"/>
                <w:color w:val="000000"/>
                <w:lang w:val="es-US"/>
              </w:rPr>
              <w:t>método</w:t>
            </w:r>
            <w:r w:rsidRPr="0064677A">
              <w:rPr>
                <w:rFonts w:eastAsia="Times New Roman" w:cstheme="minorHAnsi"/>
                <w:color w:val="000000"/>
                <w:lang w:val="es-US"/>
              </w:rPr>
              <w:t xml:space="preserve"> para determin</w:t>
            </w:r>
            <w:r w:rsidR="0064677A">
              <w:rPr>
                <w:rFonts w:eastAsia="Times New Roman" w:cstheme="minorHAnsi"/>
                <w:color w:val="000000"/>
                <w:lang w:val="es-US"/>
              </w:rPr>
              <w:t>a</w:t>
            </w:r>
            <w:r w:rsidRPr="0064677A">
              <w:rPr>
                <w:rFonts w:eastAsia="Times New Roman" w:cstheme="minorHAnsi"/>
                <w:color w:val="000000"/>
                <w:lang w:val="es-US"/>
              </w:rPr>
              <w:t xml:space="preserve">r </w:t>
            </w:r>
            <w:r w:rsidR="0064677A" w:rsidRPr="0064677A">
              <w:rPr>
                <w:rFonts w:eastAsia="Times New Roman" w:cstheme="minorHAnsi"/>
                <w:color w:val="000000"/>
                <w:lang w:val="es-US"/>
              </w:rPr>
              <w:t xml:space="preserve">el período </w:t>
            </w:r>
            <w:r w:rsidR="0064677A">
              <w:rPr>
                <w:rFonts w:eastAsia="Times New Roman" w:cstheme="minorHAnsi"/>
                <w:color w:val="000000"/>
                <w:lang w:val="es-US"/>
              </w:rPr>
              <w:t>de 12 meses</w:t>
            </w:r>
            <w:r w:rsidR="003F37C6" w:rsidRPr="0064677A">
              <w:rPr>
                <w:rFonts w:eastAsia="Times New Roman" w:cstheme="minorHAnsi"/>
                <w:color w:val="000000"/>
                <w:lang w:val="es-US"/>
              </w:rPr>
              <w:t>:</w:t>
            </w:r>
          </w:p>
          <w:p w14:paraId="053C7293" w14:textId="282DA41E" w:rsidR="00DB1791" w:rsidRPr="00FC54A7" w:rsidRDefault="006357C0" w:rsidP="00CD4995">
            <w:pPr>
              <w:pStyle w:val="ListParagraph"/>
              <w:numPr>
                <w:ilvl w:val="0"/>
                <w:numId w:val="75"/>
              </w:num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r w:rsidRPr="00FC54A7">
              <w:rPr>
                <w:rFonts w:eastAsia="Times New Roman" w:cstheme="minorHAnsi"/>
                <w:i/>
                <w:iCs/>
                <w:color w:val="000000"/>
                <w:lang w:val="es-US"/>
              </w:rPr>
              <w:t>{</w:t>
            </w:r>
            <w:r w:rsidR="00FC54A7" w:rsidRPr="00FC54A7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período de </w:t>
            </w:r>
            <w:r w:rsidR="00DF79FD" w:rsidRPr="00FC54A7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12 meses </w:t>
            </w:r>
            <w:r w:rsidR="00FC54A7" w:rsidRPr="00FC54A7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medido hacia atrás desde la fecha de licencia</w:t>
            </w:r>
            <w:r w:rsidRPr="00FC54A7">
              <w:rPr>
                <w:rFonts w:eastAsia="Times New Roman" w:cstheme="minorHAnsi"/>
                <w:i/>
                <w:iCs/>
                <w:color w:val="000000"/>
                <w:lang w:val="es-US"/>
              </w:rPr>
              <w:t>}</w:t>
            </w:r>
          </w:p>
          <w:p w14:paraId="7B042733" w14:textId="298B30B1" w:rsidR="00DB1791" w:rsidRPr="0099688A" w:rsidRDefault="006357C0" w:rsidP="00CD4995">
            <w:pPr>
              <w:pStyle w:val="ListParagraph"/>
              <w:numPr>
                <w:ilvl w:val="0"/>
                <w:numId w:val="75"/>
              </w:num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proofErr w:type="gramStart"/>
            <w:r w:rsidRPr="0099688A">
              <w:rPr>
                <w:rFonts w:eastAsia="Times New Roman" w:cstheme="minorHAnsi"/>
                <w:i/>
                <w:iCs/>
                <w:color w:val="000000"/>
                <w:lang w:val="es-US"/>
              </w:rPr>
              <w:t>{</w:t>
            </w:r>
            <w:r w:rsidR="00FC54A7" w:rsidRPr="0099688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período</w:t>
            </w:r>
            <w:proofErr w:type="gramEnd"/>
            <w:r w:rsidR="00FC54A7" w:rsidRPr="0099688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de 12 meses medido </w:t>
            </w:r>
            <w:r w:rsidR="0099688A" w:rsidRPr="0099688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a partir de la primera fecha de</w:t>
            </w:r>
            <w:r w:rsidR="0099688A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licencia</w:t>
            </w:r>
            <w:r w:rsidR="00523A00" w:rsidRPr="0099688A">
              <w:rPr>
                <w:rFonts w:eastAsia="Times New Roman" w:cstheme="minorHAnsi"/>
                <w:i/>
                <w:iCs/>
                <w:color w:val="000000"/>
                <w:lang w:val="es-US"/>
              </w:rPr>
              <w:t>}</w:t>
            </w:r>
          </w:p>
          <w:p w14:paraId="6960B966" w14:textId="3A3F9464" w:rsidR="00DB1791" w:rsidRPr="00C10B66" w:rsidRDefault="00523A00" w:rsidP="00CD4995">
            <w:pPr>
              <w:pStyle w:val="ListParagraph"/>
              <w:numPr>
                <w:ilvl w:val="0"/>
                <w:numId w:val="75"/>
              </w:numPr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{</w:t>
            </w:r>
            <w:proofErr w:type="spellStart"/>
            <w:r w:rsidR="0099688A" w:rsidRPr="0099688A">
              <w:rPr>
                <w:rFonts w:eastAsia="Times New Roman" w:cstheme="minorHAnsi"/>
                <w:i/>
                <w:iCs/>
                <w:color w:val="000000"/>
                <w:highlight w:val="yellow"/>
              </w:rPr>
              <w:t>año</w:t>
            </w:r>
            <w:proofErr w:type="spellEnd"/>
            <w:r w:rsidR="0099688A" w:rsidRPr="0099688A">
              <w:rPr>
                <w:rFonts w:eastAsia="Times New Roman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99688A" w:rsidRPr="0099688A">
              <w:rPr>
                <w:rFonts w:eastAsia="Times New Roman" w:cstheme="minorHAnsi"/>
                <w:i/>
                <w:iCs/>
                <w:color w:val="000000"/>
                <w:highlight w:val="yellow"/>
              </w:rPr>
              <w:t>calendario</w:t>
            </w:r>
            <w:proofErr w:type="spellEnd"/>
            <w:r w:rsidR="006357C0" w:rsidRPr="00C10B66">
              <w:rPr>
                <w:rFonts w:eastAsia="Times New Roman" w:cstheme="minorHAnsi"/>
                <w:i/>
                <w:iCs/>
                <w:color w:val="000000"/>
              </w:rPr>
              <w:t>}</w:t>
            </w:r>
          </w:p>
          <w:p w14:paraId="3EB57138" w14:textId="74CAA7C4" w:rsidR="00DB1791" w:rsidRPr="0065260E" w:rsidRDefault="006357C0" w:rsidP="00CD4995">
            <w:pPr>
              <w:pStyle w:val="ListParagraph"/>
              <w:numPr>
                <w:ilvl w:val="0"/>
                <w:numId w:val="75"/>
              </w:num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  <w:r w:rsidRPr="0065260E">
              <w:rPr>
                <w:rFonts w:eastAsia="Times New Roman" w:cstheme="minorHAnsi"/>
                <w:i/>
                <w:iCs/>
                <w:color w:val="000000"/>
                <w:lang w:val="es-US"/>
              </w:rPr>
              <w:t>{</w:t>
            </w:r>
            <w:r w:rsidR="00703B64" w:rsidRP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cualquier período fijo de 12 meses</w:t>
            </w:r>
            <w:r w:rsidR="00B05606" w:rsidRP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; </w:t>
            </w:r>
            <w:r w:rsidR="00DB1791" w:rsidRP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(</w:t>
            </w:r>
            <w:r w:rsidR="00014F2A" w:rsidRP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por </w:t>
            </w:r>
            <w:r w:rsidR="00014F2A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ejemplo, </w:t>
            </w:r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ano fiscal:</w:t>
            </w:r>
            <w:r w:rsid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</w:t>
            </w:r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mm/</w:t>
            </w:r>
            <w:proofErr w:type="spellStart"/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dd</w:t>
            </w:r>
            <w:proofErr w:type="spellEnd"/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-mm/</w:t>
            </w:r>
            <w:proofErr w:type="spellStart"/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dd</w:t>
            </w:r>
            <w:proofErr w:type="spellEnd"/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, o fecha de </w:t>
            </w:r>
            <w:r w:rsidR="00C945A4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co</w:t>
            </w:r>
            <w:r w:rsid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ntratación</w:t>
            </w:r>
            <w:r w:rsidR="0065260E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 del empleado indi</w:t>
            </w:r>
            <w:r w:rsid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 xml:space="preserve">vidual </w:t>
            </w:r>
            <w:r w:rsidR="00C945A4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y fecha de aniversario anual</w:t>
            </w:r>
            <w:r w:rsidR="00DB1791" w:rsidRPr="0065260E">
              <w:rPr>
                <w:rFonts w:eastAsia="Times New Roman" w:cstheme="minorHAnsi"/>
                <w:i/>
                <w:iCs/>
                <w:color w:val="000000"/>
                <w:highlight w:val="yellow"/>
                <w:lang w:val="es-US"/>
              </w:rPr>
              <w:t>)</w:t>
            </w:r>
            <w:r w:rsidR="007520A4" w:rsidRPr="0065260E">
              <w:rPr>
                <w:rFonts w:eastAsia="Times New Roman" w:cstheme="minorHAnsi"/>
                <w:i/>
                <w:iCs/>
                <w:color w:val="000000"/>
                <w:lang w:val="es-US"/>
              </w:rPr>
              <w:t>}</w:t>
            </w:r>
          </w:p>
          <w:p w14:paraId="6173A652" w14:textId="77777777" w:rsidR="00DB1791" w:rsidRPr="0065260E" w:rsidRDefault="00DB1791" w:rsidP="000D40FF">
            <w:pPr>
              <w:rPr>
                <w:rFonts w:eastAsia="Times New Roman" w:cstheme="minorHAnsi"/>
                <w:i/>
                <w:iCs/>
                <w:color w:val="000000"/>
                <w:lang w:val="es-US"/>
              </w:rPr>
            </w:pPr>
          </w:p>
          <w:p w14:paraId="02F28BC1" w14:textId="77777777" w:rsidR="00706C6E" w:rsidRPr="0065260E" w:rsidRDefault="00706C6E" w:rsidP="00C10B66">
            <w:pPr>
              <w:rPr>
                <w:rFonts w:eastAsia="Ubuntu" w:cstheme="minorHAnsi"/>
                <w:lang w:val="es-US"/>
              </w:rPr>
            </w:pPr>
          </w:p>
        </w:tc>
      </w:tr>
      <w:tr w:rsidR="00706C6E" w:rsidRPr="00AA24DB" w14:paraId="0AEBC514" w14:textId="77777777" w:rsidTr="00157D17">
        <w:tc>
          <w:tcPr>
            <w:tcW w:w="2605" w:type="dxa"/>
          </w:tcPr>
          <w:p w14:paraId="3E154B15" w14:textId="3576F0D2" w:rsidR="00A84299" w:rsidRPr="006503CF" w:rsidRDefault="006503CF" w:rsidP="006503C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>¿</w:t>
            </w:r>
            <w:r w:rsidR="00755C1E" w:rsidRPr="00755C1E">
              <w:rPr>
                <w:rFonts w:eastAsia="Ubuntu" w:cstheme="minorHAnsi"/>
                <w:lang w:val="es-US"/>
              </w:rPr>
              <w:t>Tengo que estar fuera d</w:t>
            </w:r>
            <w:r w:rsidR="00755C1E">
              <w:rPr>
                <w:rFonts w:eastAsia="Ubuntu" w:cstheme="minorHAnsi"/>
                <w:lang w:val="es-US"/>
              </w:rPr>
              <w:t xml:space="preserve">el </w:t>
            </w:r>
            <w:r>
              <w:rPr>
                <w:rFonts w:eastAsia="Ubuntu" w:cstheme="minorHAnsi"/>
                <w:lang w:val="es-US"/>
              </w:rPr>
              <w:t>trabajo durante un cierto período de tiempo antes de poder recibir</w:t>
            </w:r>
            <w:r w:rsidR="00031352">
              <w:rPr>
                <w:rFonts w:eastAsia="Ubuntu" w:cstheme="minorHAnsi"/>
                <w:lang w:val="es-US"/>
              </w:rPr>
              <w:t xml:space="preserve"> beneficios de reemplazo </w:t>
            </w:r>
            <w:r w:rsidR="00031352">
              <w:rPr>
                <w:rFonts w:eastAsia="Ubuntu" w:cstheme="minorHAnsi"/>
                <w:lang w:val="es-US"/>
              </w:rPr>
              <w:lastRenderedPageBreak/>
              <w:t xml:space="preserve">de ingresos </w:t>
            </w:r>
            <w:r>
              <w:rPr>
                <w:rFonts w:eastAsia="Ubuntu" w:cstheme="minorHAnsi"/>
                <w:lang w:val="es-US"/>
              </w:rPr>
              <w:t>según</w:t>
            </w:r>
            <w:r w:rsidR="00031352">
              <w:rPr>
                <w:rFonts w:eastAsia="Ubuntu" w:cstheme="minorHAnsi"/>
                <w:lang w:val="es-US"/>
              </w:rPr>
              <w:t xml:space="preserve"> el plan? </w:t>
            </w:r>
          </w:p>
        </w:tc>
        <w:tc>
          <w:tcPr>
            <w:tcW w:w="6745" w:type="dxa"/>
          </w:tcPr>
          <w:p w14:paraId="6C1C0B56" w14:textId="5F450FCA" w:rsidR="00706C6E" w:rsidRPr="0046152A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color w:val="000000"/>
                <w:lang w:val="es-US"/>
              </w:rPr>
            </w:pPr>
            <w:r w:rsidRPr="006503CF">
              <w:rPr>
                <w:rFonts w:eastAsia="Ubuntu" w:cstheme="minorHAnsi"/>
                <w:color w:val="000000"/>
                <w:lang w:val="es-US"/>
              </w:rPr>
              <w:lastRenderedPageBreak/>
              <w:t xml:space="preserve">No.  </w:t>
            </w:r>
            <w:r w:rsidR="006503CF" w:rsidRPr="006503CF">
              <w:rPr>
                <w:rFonts w:eastAsia="Ubuntu" w:cstheme="minorHAnsi"/>
                <w:color w:val="000000"/>
                <w:lang w:val="es-US"/>
              </w:rPr>
              <w:t>No hay ning</w:t>
            </w:r>
            <w:r w:rsidR="006503CF">
              <w:rPr>
                <w:rFonts w:eastAsia="Ubuntu" w:cstheme="minorHAnsi"/>
                <w:color w:val="000000"/>
                <w:lang w:val="es-US"/>
              </w:rPr>
              <w:t>ún período de espera</w:t>
            </w:r>
            <w:r w:rsidR="00A157C9">
              <w:rPr>
                <w:rFonts w:eastAsia="Ubuntu" w:cstheme="minorHAnsi"/>
                <w:color w:val="000000"/>
                <w:lang w:val="es-US"/>
              </w:rPr>
              <w:t xml:space="preserve">. Un empleado elegible puede recibir beneficios de reemplazo de ingresos según este plan el primer día </w:t>
            </w:r>
            <w:r w:rsidR="00D0549F">
              <w:rPr>
                <w:rFonts w:eastAsia="Ubuntu" w:cstheme="minorHAnsi"/>
                <w:color w:val="000000"/>
                <w:lang w:val="es-US"/>
              </w:rPr>
              <w:t xml:space="preserve">en </w:t>
            </w:r>
            <w:r w:rsidR="00A157C9">
              <w:rPr>
                <w:rFonts w:eastAsia="Ubuntu" w:cstheme="minorHAnsi"/>
                <w:color w:val="000000"/>
                <w:lang w:val="es-US"/>
              </w:rPr>
              <w:t xml:space="preserve">que el empleado </w:t>
            </w:r>
            <w:r w:rsidR="008B01A1">
              <w:rPr>
                <w:rFonts w:eastAsia="Ubuntu" w:cstheme="minorHAnsi"/>
                <w:color w:val="000000"/>
                <w:lang w:val="es-US"/>
              </w:rPr>
              <w:t>no pued</w:t>
            </w:r>
            <w:r w:rsidR="006F2EA7">
              <w:rPr>
                <w:rFonts w:eastAsia="Ubuntu" w:cstheme="minorHAnsi"/>
                <w:color w:val="000000"/>
                <w:lang w:val="es-US"/>
              </w:rPr>
              <w:t>a</w:t>
            </w:r>
            <w:r w:rsidR="008B01A1">
              <w:rPr>
                <w:rFonts w:eastAsia="Ubuntu" w:cstheme="minorHAnsi"/>
                <w:color w:val="000000"/>
                <w:lang w:val="es-US"/>
              </w:rPr>
              <w:t xml:space="preserve"> trabajar debido a un</w:t>
            </w:r>
            <w:r w:rsidR="006F2EA7">
              <w:rPr>
                <w:rFonts w:eastAsia="Ubuntu" w:cstheme="minorHAnsi"/>
                <w:color w:val="000000"/>
                <w:lang w:val="es-US"/>
              </w:rPr>
              <w:t xml:space="preserve">a </w:t>
            </w:r>
            <w:r w:rsidR="008B01A1">
              <w:rPr>
                <w:rFonts w:eastAsia="Ubuntu" w:cstheme="minorHAnsi"/>
                <w:color w:val="000000"/>
                <w:lang w:val="es-US"/>
              </w:rPr>
              <w:t xml:space="preserve">de las “razones </w:t>
            </w:r>
            <w:r w:rsidR="006F2EA7">
              <w:rPr>
                <w:rFonts w:eastAsia="Ubuntu" w:cstheme="minorHAnsi"/>
                <w:color w:val="000000"/>
                <w:lang w:val="es-US"/>
              </w:rPr>
              <w:t>de calificación</w:t>
            </w:r>
            <w:r w:rsidR="008B01A1">
              <w:rPr>
                <w:rFonts w:eastAsia="Ubuntu" w:cstheme="minorHAnsi"/>
                <w:color w:val="000000"/>
                <w:lang w:val="es-US"/>
              </w:rPr>
              <w:t xml:space="preserve">” </w:t>
            </w:r>
            <w:r w:rsidR="006F2EA7">
              <w:rPr>
                <w:rFonts w:eastAsia="Ubuntu" w:cstheme="minorHAnsi"/>
                <w:color w:val="000000"/>
                <w:lang w:val="es-US"/>
              </w:rPr>
              <w:t xml:space="preserve">mencionadas anteriormente. </w:t>
            </w:r>
            <w:r w:rsidR="008B01A1">
              <w:rPr>
                <w:rFonts w:eastAsia="Ubuntu" w:cstheme="minorHAnsi"/>
                <w:color w:val="000000"/>
                <w:lang w:val="es-US"/>
              </w:rPr>
              <w:t xml:space="preserve"> </w:t>
            </w:r>
            <w:r w:rsidR="006503CF">
              <w:rPr>
                <w:rFonts w:eastAsia="Ubuntu" w:cstheme="minorHAnsi"/>
                <w:color w:val="000000"/>
                <w:lang w:val="es-US"/>
              </w:rPr>
              <w:t xml:space="preserve"> </w:t>
            </w:r>
          </w:p>
        </w:tc>
      </w:tr>
      <w:tr w:rsidR="00706C6E" w:rsidRPr="0073712D" w14:paraId="3313523C" w14:textId="77777777" w:rsidTr="00157D17">
        <w:tc>
          <w:tcPr>
            <w:tcW w:w="2605" w:type="dxa"/>
          </w:tcPr>
          <w:p w14:paraId="5DCA422B" w14:textId="18FD8DC0" w:rsidR="0046152A" w:rsidRPr="00983AFA" w:rsidRDefault="0046152A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983AFA">
              <w:rPr>
                <w:rFonts w:eastAsia="Ubuntu" w:cstheme="minorHAnsi"/>
                <w:lang w:val="es-US"/>
              </w:rPr>
              <w:t xml:space="preserve">¿Puedo recibir </w:t>
            </w:r>
            <w:r w:rsidR="00983AFA" w:rsidRPr="00983AFA">
              <w:rPr>
                <w:rFonts w:eastAsia="Ubuntu" w:cstheme="minorHAnsi"/>
                <w:lang w:val="es-US"/>
              </w:rPr>
              <w:t>beneficios de r</w:t>
            </w:r>
            <w:r w:rsidR="00983AFA">
              <w:rPr>
                <w:rFonts w:eastAsia="Ubuntu" w:cstheme="minorHAnsi"/>
                <w:lang w:val="es-US"/>
              </w:rPr>
              <w:t>eemplazo de ingresos por ausencias de menos de una semana completa?</w:t>
            </w:r>
          </w:p>
          <w:p w14:paraId="024C173C" w14:textId="77777777" w:rsidR="0046152A" w:rsidRPr="00983AFA" w:rsidRDefault="0046152A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11F433DC" w14:textId="77DE3909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46517BBD" w14:textId="2EE2FB3C" w:rsidR="00387645" w:rsidRPr="00387645" w:rsidRDefault="00387645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87645">
              <w:rPr>
                <w:rFonts w:eastAsia="Ubuntu" w:cstheme="minorHAnsi"/>
                <w:lang w:val="es-US"/>
              </w:rPr>
              <w:t>Sí. El plan proporciona b</w:t>
            </w:r>
            <w:r>
              <w:rPr>
                <w:rFonts w:eastAsia="Ubuntu" w:cstheme="minorHAnsi"/>
                <w:lang w:val="es-US"/>
              </w:rPr>
              <w:t xml:space="preserve">eneficios de reemplazo de ingresos a empleados </w:t>
            </w:r>
            <w:r w:rsidR="00477DA8">
              <w:rPr>
                <w:rFonts w:eastAsia="Ubuntu" w:cstheme="minorHAnsi"/>
                <w:lang w:val="es-US"/>
              </w:rPr>
              <w:t>que</w:t>
            </w:r>
            <w:r>
              <w:rPr>
                <w:rFonts w:eastAsia="Ubuntu" w:cstheme="minorHAnsi"/>
                <w:lang w:val="es-US"/>
              </w:rPr>
              <w:t xml:space="preserve"> necesita</w:t>
            </w:r>
            <w:r w:rsidR="00A67FA9">
              <w:rPr>
                <w:rFonts w:eastAsia="Ubuntu" w:cstheme="minorHAnsi"/>
                <w:lang w:val="es-US"/>
              </w:rPr>
              <w:t xml:space="preserve">n ausentarse del trabajo por </w:t>
            </w:r>
            <w:r w:rsidR="003449C0">
              <w:rPr>
                <w:rFonts w:eastAsia="Ubuntu" w:cstheme="minorHAnsi"/>
                <w:lang w:val="es-US"/>
              </w:rPr>
              <w:t xml:space="preserve">períodos </w:t>
            </w:r>
            <w:r w:rsidR="00477DA8">
              <w:rPr>
                <w:rFonts w:eastAsia="Ubuntu" w:cstheme="minorHAnsi"/>
                <w:lang w:val="es-US"/>
              </w:rPr>
              <w:t xml:space="preserve">inferiores a </w:t>
            </w:r>
            <w:r w:rsidR="003449C0">
              <w:rPr>
                <w:rFonts w:eastAsia="Ubuntu" w:cstheme="minorHAnsi"/>
                <w:lang w:val="es-US"/>
              </w:rPr>
              <w:t>una semana completa.</w:t>
            </w:r>
          </w:p>
          <w:p w14:paraId="35EA4BC1" w14:textId="77777777" w:rsidR="00387645" w:rsidRPr="00387645" w:rsidRDefault="00387645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4D5241EF" w14:textId="7C6419FE" w:rsidR="00706C6E" w:rsidRDefault="00F80997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F80997">
              <w:rPr>
                <w:rFonts w:eastAsia="Ubuntu" w:cstheme="minorHAnsi"/>
                <w:lang w:val="es-US"/>
              </w:rPr>
              <w:t>Se pueden recibir beneficios d</w:t>
            </w:r>
            <w:r>
              <w:rPr>
                <w:rFonts w:eastAsia="Ubuntu" w:cstheme="minorHAnsi"/>
                <w:lang w:val="es-US"/>
              </w:rPr>
              <w:t xml:space="preserve">e forma prorrateada por ausencias inferiores a un día completo. </w:t>
            </w:r>
          </w:p>
          <w:p w14:paraId="68A34C4C" w14:textId="77777777" w:rsidR="00F80997" w:rsidRPr="00AA24DB" w:rsidRDefault="00F80997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0763D1C" w14:textId="6A3851F1" w:rsidR="00706C6E" w:rsidRPr="003F1FBA" w:rsidRDefault="00A776F3" w:rsidP="003F1FBA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 xml:space="preserve">En virtud de </w:t>
            </w:r>
            <w:r w:rsidR="00F80997" w:rsidRPr="00F80997">
              <w:rPr>
                <w:rFonts w:eastAsia="Ubuntu" w:cstheme="minorHAnsi"/>
                <w:lang w:val="es-US"/>
              </w:rPr>
              <w:t xml:space="preserve">la CT FMLA, </w:t>
            </w:r>
            <w:r>
              <w:rPr>
                <w:rFonts w:eastAsia="Ubuntu" w:cstheme="minorHAnsi"/>
                <w:lang w:val="es-US"/>
              </w:rPr>
              <w:t>existen normas</w:t>
            </w:r>
            <w:r w:rsidR="00F80997">
              <w:rPr>
                <w:rFonts w:eastAsia="Ubuntu" w:cstheme="minorHAnsi"/>
                <w:lang w:val="es-US"/>
              </w:rPr>
              <w:t xml:space="preserve"> </w:t>
            </w:r>
            <w:r w:rsidR="006263CA">
              <w:rPr>
                <w:rFonts w:eastAsia="Ubuntu" w:cstheme="minorHAnsi"/>
                <w:lang w:val="es-US"/>
              </w:rPr>
              <w:t>sobre cu</w:t>
            </w:r>
            <w:r w:rsidR="006152FA">
              <w:rPr>
                <w:rFonts w:eastAsia="Ubuntu" w:cstheme="minorHAnsi"/>
                <w:lang w:val="es-US"/>
              </w:rPr>
              <w:t>á</w:t>
            </w:r>
            <w:r w:rsidR="006263CA">
              <w:rPr>
                <w:rFonts w:eastAsia="Ubuntu" w:cstheme="minorHAnsi"/>
                <w:lang w:val="es-US"/>
              </w:rPr>
              <w:t>ndo un empleado puede tomar una licencia</w:t>
            </w:r>
            <w:r w:rsidR="006152FA">
              <w:rPr>
                <w:rFonts w:eastAsia="Ubuntu" w:cstheme="minorHAnsi"/>
                <w:lang w:val="es-US"/>
              </w:rPr>
              <w:t xml:space="preserve"> con protección</w:t>
            </w:r>
            <w:r w:rsidR="006263CA">
              <w:rPr>
                <w:rFonts w:eastAsia="Ubuntu" w:cstheme="minorHAnsi"/>
                <w:lang w:val="es-US"/>
              </w:rPr>
              <w:t xml:space="preserve"> laboral por menos </w:t>
            </w:r>
            <w:r w:rsidR="006152FA">
              <w:rPr>
                <w:rFonts w:eastAsia="Ubuntu" w:cstheme="minorHAnsi"/>
                <w:lang w:val="es-US"/>
              </w:rPr>
              <w:t>de una</w:t>
            </w:r>
            <w:r w:rsidR="006263CA">
              <w:rPr>
                <w:rFonts w:eastAsia="Ubuntu" w:cstheme="minorHAnsi"/>
                <w:lang w:val="es-US"/>
              </w:rPr>
              <w:t xml:space="preserve"> semana completa. </w:t>
            </w:r>
            <w:r w:rsidR="006152FA">
              <w:rPr>
                <w:rFonts w:eastAsia="Ubuntu" w:cstheme="minorHAnsi"/>
                <w:lang w:val="es-US"/>
              </w:rPr>
              <w:t>Este plan no cambia esas normas.</w:t>
            </w:r>
          </w:p>
        </w:tc>
      </w:tr>
      <w:tr w:rsidR="00706C6E" w:rsidRPr="00AA24DB" w14:paraId="2A6AB877" w14:textId="77777777" w:rsidTr="00157D17">
        <w:tc>
          <w:tcPr>
            <w:tcW w:w="2605" w:type="dxa"/>
          </w:tcPr>
          <w:p w14:paraId="07469354" w14:textId="0906B97D" w:rsidR="003F1FBA" w:rsidRPr="003F1FBA" w:rsidRDefault="00F40BE9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>¿</w:t>
            </w:r>
            <w:r w:rsidR="003F1FBA" w:rsidRPr="003F1FBA">
              <w:rPr>
                <w:rFonts w:eastAsia="Ubuntu" w:cstheme="minorHAnsi"/>
                <w:lang w:val="es-US"/>
              </w:rPr>
              <w:t>Tengo que pagar por e</w:t>
            </w:r>
            <w:r w:rsidR="003F1FBA">
              <w:rPr>
                <w:rFonts w:eastAsia="Ubuntu" w:cstheme="minorHAnsi"/>
                <w:lang w:val="es-US"/>
              </w:rPr>
              <w:t>stos beneficios?</w:t>
            </w:r>
          </w:p>
        </w:tc>
        <w:tc>
          <w:tcPr>
            <w:tcW w:w="6745" w:type="dxa"/>
          </w:tcPr>
          <w:p w14:paraId="3D242A65" w14:textId="229839F8" w:rsidR="00706C6E" w:rsidRPr="00B83326" w:rsidRDefault="00C6181B" w:rsidP="000D40FF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i/>
                <w:iCs/>
                <w:lang w:val="es-US"/>
              </w:rPr>
            </w:pPr>
            <w:r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[</w:t>
            </w:r>
            <w:r w:rsidR="00B9629F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empleador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deberá</w:t>
            </w:r>
            <w:r w:rsidR="00B9629F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responder a es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t</w:t>
            </w:r>
            <w:r w:rsidR="00B9629F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a pregunta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basá</w:t>
            </w:r>
            <w:r w:rsidR="00B9629F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n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dose en</w:t>
            </w:r>
            <w:r w:rsidR="00B9629F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el plan que ha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ya elegido. Sin embargo, no </w:t>
            </w:r>
            <w:r w:rsidR="007B7379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se le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puede </w:t>
            </w:r>
            <w:r w:rsidR="007B7379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exigir al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empleado </w:t>
            </w:r>
            <w:r w:rsidR="007B7379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que </w:t>
            </w:r>
            <w:r w:rsidR="00804D5C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a</w:t>
            </w:r>
            <w:r w:rsidR="007B7379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porte</w:t>
            </w:r>
            <w:r w:rsidR="00804D5C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contribuye más </w:t>
            </w:r>
            <w:r w:rsidR="00882E4B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de la mitad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de 1% </w:t>
            </w:r>
            <w:r w:rsidR="00882E4B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(0.5%) 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deducido de su salario hasta</w:t>
            </w:r>
            <w:r w:rsidR="00882E4B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alcanzar la</w:t>
            </w:r>
            <w:r w:rsidR="00091F55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base </w:t>
            </w:r>
            <w:r w:rsidR="00882E4B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salarial de seguridad social definida (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utilizando l</w:t>
            </w:r>
            <w:r w:rsidR="00E7211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o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s mism</w:t>
            </w:r>
            <w:r w:rsidR="00E7211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o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s </w:t>
            </w:r>
            <w:r w:rsidR="00E7211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cálculos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para determinar </w:t>
            </w:r>
            <w:r w:rsidR="0016465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el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salari</w:t>
            </w:r>
            <w:r w:rsidR="0016465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>o</w:t>
            </w:r>
            <w:r w:rsidR="002A1AE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total</w:t>
            </w:r>
            <w:r w:rsidR="00164651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que se utilizan para calcular el FICA), para</w:t>
            </w:r>
            <w:r w:rsidR="00B83326" w:rsidRPr="00B8332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que coincida con cada ciclo de pago</w:t>
            </w:r>
            <w:r w:rsidR="00706C6E" w:rsidRPr="00B83326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.</w:t>
            </w:r>
            <w:r w:rsidRPr="00B83326">
              <w:rPr>
                <w:rFonts w:eastAsia="Ubuntu" w:cstheme="minorHAnsi"/>
                <w:i/>
                <w:iCs/>
                <w:color w:val="1A1A1A"/>
                <w:lang w:val="es-US"/>
              </w:rPr>
              <w:t>]</w:t>
            </w:r>
          </w:p>
          <w:p w14:paraId="2F7B4799" w14:textId="77777777" w:rsidR="00706C6E" w:rsidRPr="00B83326" w:rsidRDefault="00706C6E" w:rsidP="000D40FF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i/>
                <w:iCs/>
                <w:color w:val="1A1A1A"/>
                <w:lang w:val="es-US"/>
              </w:rPr>
            </w:pPr>
          </w:p>
          <w:p w14:paraId="60AE0F66" w14:textId="1A4C8C35" w:rsidR="00DB1791" w:rsidRPr="0005254F" w:rsidRDefault="00045E79" w:rsidP="000D40FF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i/>
                <w:iCs/>
                <w:color w:val="1A1A1A"/>
                <w:lang w:val="es-US"/>
              </w:rPr>
            </w:pPr>
            <w:r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[</w:t>
            </w:r>
            <w:r w:rsidR="00B83326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 xml:space="preserve">Repuesta </w:t>
            </w:r>
            <w:r w:rsidR="00114CC4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 xml:space="preserve">predeterminada para </w:t>
            </w:r>
            <w:r w:rsidR="0005254F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 xml:space="preserve">los </w:t>
            </w:r>
            <w:r w:rsidR="00114CC4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 xml:space="preserve">empleadores </w:t>
            </w:r>
            <w:r w:rsidR="0005254F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que siguen el esquema legal</w:t>
            </w:r>
            <w:r w:rsidR="00706C6E"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:</w:t>
            </w:r>
            <w:r w:rsidRPr="0005254F">
              <w:rPr>
                <w:rFonts w:eastAsia="Ubuntu" w:cstheme="minorHAnsi"/>
                <w:i/>
                <w:iCs/>
                <w:color w:val="1A1A1A"/>
                <w:highlight w:val="yellow"/>
                <w:lang w:val="es-US"/>
              </w:rPr>
              <w:t>]</w:t>
            </w:r>
            <w:r w:rsidR="00DB1791" w:rsidRPr="0005254F">
              <w:rPr>
                <w:rFonts w:eastAsia="Ubuntu" w:cstheme="minorHAnsi"/>
                <w:i/>
                <w:iCs/>
                <w:color w:val="1A1A1A"/>
                <w:lang w:val="es-US"/>
              </w:rPr>
              <w:t xml:space="preserve"> </w:t>
            </w:r>
          </w:p>
          <w:p w14:paraId="4E40E3A9" w14:textId="55DEE0CF" w:rsidR="00706C6E" w:rsidRPr="00FE7B39" w:rsidRDefault="0005254F" w:rsidP="006E5D10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lang w:val="es-US"/>
              </w:rPr>
            </w:pPr>
            <w:r w:rsidRPr="00E51354">
              <w:rPr>
                <w:rFonts w:eastAsia="Ubuntu" w:cstheme="minorHAnsi"/>
                <w:color w:val="1A1A1A"/>
                <w:lang w:val="es-US"/>
              </w:rPr>
              <w:t>Los empleados contribuyen</w:t>
            </w:r>
            <w:r w:rsidR="00FE7B39">
              <w:rPr>
                <w:rFonts w:eastAsia="Ubuntu" w:cstheme="minorHAnsi"/>
                <w:color w:val="1A1A1A"/>
                <w:lang w:val="es-US"/>
              </w:rPr>
              <w:t xml:space="preserve"> con</w:t>
            </w:r>
            <w:r w:rsidRPr="00E51354">
              <w:rPr>
                <w:rFonts w:eastAsia="Ubuntu" w:cstheme="minorHAnsi"/>
                <w:color w:val="1A1A1A"/>
                <w:lang w:val="es-US"/>
              </w:rPr>
              <w:t xml:space="preserve"> </w:t>
            </w:r>
            <w:r w:rsidR="00E51354" w:rsidRPr="00E51354">
              <w:rPr>
                <w:rFonts w:eastAsia="Ubuntu" w:cstheme="minorHAnsi"/>
                <w:color w:val="1A1A1A"/>
                <w:lang w:val="es-US"/>
              </w:rPr>
              <w:t xml:space="preserve">la mitad de 1% </w:t>
            </w:r>
            <w:r w:rsidR="00FE7B39">
              <w:rPr>
                <w:rFonts w:eastAsia="Ubuntu" w:cstheme="minorHAnsi"/>
                <w:color w:val="1A1A1A"/>
                <w:lang w:val="es-US"/>
              </w:rPr>
              <w:t xml:space="preserve">(0.5%) </w:t>
            </w:r>
            <w:r w:rsidR="00E51354" w:rsidRPr="00E51354">
              <w:rPr>
                <w:rFonts w:eastAsia="Ubuntu" w:cstheme="minorHAnsi"/>
                <w:color w:val="1A1A1A"/>
                <w:lang w:val="es-US"/>
              </w:rPr>
              <w:t xml:space="preserve">hasta la base </w:t>
            </w:r>
            <w:r w:rsidR="00FE7B39">
              <w:rPr>
                <w:rFonts w:eastAsia="Ubuntu" w:cstheme="minorHAnsi"/>
                <w:color w:val="1A1A1A"/>
                <w:lang w:val="es-US"/>
              </w:rPr>
              <w:t xml:space="preserve">de contribución y beneficio del Seguro Social </w:t>
            </w:r>
            <w:r w:rsidR="00E51354">
              <w:rPr>
                <w:rFonts w:eastAsia="Ubuntu" w:cstheme="minorHAnsi"/>
                <w:color w:val="1A1A1A"/>
                <w:lang w:val="es-US"/>
              </w:rPr>
              <w:t>para pagar este plan</w:t>
            </w:r>
            <w:r w:rsidR="00706C6E" w:rsidRPr="00FE7B39">
              <w:rPr>
                <w:rFonts w:eastAsia="Ubuntu" w:cstheme="minorHAnsi"/>
                <w:color w:val="1A1A1A"/>
                <w:lang w:val="es-US"/>
              </w:rPr>
              <w:t xml:space="preserve">. </w:t>
            </w:r>
          </w:p>
        </w:tc>
      </w:tr>
      <w:tr w:rsidR="00706C6E" w:rsidRPr="00AA24DB" w14:paraId="68BC7BCE" w14:textId="77777777" w:rsidTr="00157D17">
        <w:tc>
          <w:tcPr>
            <w:tcW w:w="2605" w:type="dxa"/>
          </w:tcPr>
          <w:p w14:paraId="5B33808D" w14:textId="02B5A5D0" w:rsidR="00706C6E" w:rsidRPr="00AA24DB" w:rsidRDefault="00FE7B39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B06A4">
              <w:rPr>
                <w:rFonts w:eastAsia="Ubuntu" w:cstheme="minorHAnsi"/>
                <w:lang w:val="es-US"/>
              </w:rPr>
              <w:t>¿Cómo solicit</w:t>
            </w:r>
            <w:r w:rsidR="003B06A4" w:rsidRPr="003B06A4">
              <w:rPr>
                <w:rFonts w:eastAsia="Ubuntu" w:cstheme="minorHAnsi"/>
                <w:lang w:val="es-US"/>
              </w:rPr>
              <w:t xml:space="preserve">aré los beneficios de reemplazo de ingresos? </w:t>
            </w:r>
          </w:p>
        </w:tc>
        <w:tc>
          <w:tcPr>
            <w:tcW w:w="6745" w:type="dxa"/>
          </w:tcPr>
          <w:p w14:paraId="756E480A" w14:textId="1587E8B7" w:rsidR="00706C6E" w:rsidRPr="00093186" w:rsidRDefault="00455AFD" w:rsidP="000D40FF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i/>
                <w:iCs/>
                <w:lang w:val="es-US"/>
              </w:rPr>
            </w:pPr>
            <w:r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[</w:t>
            </w:r>
            <w:r w:rsidR="003B06A4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empleador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debe</w:t>
            </w:r>
            <w:r w:rsidR="00E7238E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rá responder a es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t</w:t>
            </w:r>
            <w:r w:rsidR="00E7238E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a pregunta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en función d</w:t>
            </w:r>
            <w:r w:rsidR="00E7238E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plan que haya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contratado</w:t>
            </w:r>
            <w:r w:rsidR="00E7238E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.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Como</w:t>
            </w:r>
            <w:r w:rsidR="00E7238E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mínimo, la respuesta debe incluir información de contacto </w:t>
            </w:r>
            <w:r w:rsidR="00A33CAA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para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presentar</w:t>
            </w:r>
            <w:r w:rsidR="00A33CAA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un reclamo o 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solicitar</w:t>
            </w:r>
            <w:r w:rsidR="00A33CAA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informaci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ó</w:t>
            </w:r>
            <w:r w:rsidR="00A33CAA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n sobre el plan</w:t>
            </w:r>
            <w:r w:rsidR="00093186"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.</w:t>
            </w:r>
            <w:r w:rsidRPr="00093186">
              <w:rPr>
                <w:rFonts w:eastAsia="Ubuntu" w:cstheme="minorHAnsi"/>
                <w:i/>
                <w:iCs/>
                <w:highlight w:val="yellow"/>
                <w:lang w:val="es-US"/>
              </w:rPr>
              <w:t>]</w:t>
            </w:r>
          </w:p>
          <w:p w14:paraId="2B54A14B" w14:textId="77777777" w:rsidR="00706C6E" w:rsidRPr="00093186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</w:tr>
      <w:tr w:rsidR="00706C6E" w:rsidRPr="00AA24DB" w14:paraId="3C0D7B1B" w14:textId="77777777" w:rsidTr="00157D17">
        <w:tc>
          <w:tcPr>
            <w:tcW w:w="2605" w:type="dxa"/>
          </w:tcPr>
          <w:p w14:paraId="7F2F5554" w14:textId="455F255C" w:rsidR="001A5BF9" w:rsidRPr="001A5BF9" w:rsidRDefault="001A5BF9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1A5BF9">
              <w:rPr>
                <w:rFonts w:eastAsia="Ubuntu" w:cstheme="minorHAnsi"/>
                <w:lang w:val="es-US"/>
              </w:rPr>
              <w:t>¿Qué es una “condición d</w:t>
            </w:r>
            <w:r>
              <w:rPr>
                <w:rFonts w:eastAsia="Ubuntu" w:cstheme="minorHAnsi"/>
                <w:lang w:val="es-US"/>
              </w:rPr>
              <w:t>e salud grave”?</w:t>
            </w:r>
          </w:p>
          <w:p w14:paraId="21E68B91" w14:textId="416B51DA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1F19CE56" w14:textId="5B3ECD1B" w:rsidR="00706C6E" w:rsidRPr="00C566FB" w:rsidRDefault="00490031" w:rsidP="00C566FB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 xml:space="preserve">Con el </w:t>
            </w:r>
            <w:r w:rsidR="00931E25">
              <w:rPr>
                <w:rFonts w:eastAsia="Ubuntu" w:cstheme="minorHAnsi"/>
                <w:lang w:val="es-US"/>
              </w:rPr>
              <w:t>propósito</w:t>
            </w:r>
            <w:r>
              <w:rPr>
                <w:rFonts w:eastAsia="Ubuntu" w:cstheme="minorHAnsi"/>
                <w:lang w:val="es-US"/>
              </w:rPr>
              <w:t xml:space="preserve"> de determinar si tiene derecho a recibir beneficios de reemplazo de ingresos </w:t>
            </w:r>
            <w:r w:rsidR="007F3734">
              <w:rPr>
                <w:rFonts w:eastAsia="Ubuntu" w:cstheme="minorHAnsi"/>
                <w:lang w:val="es-US"/>
              </w:rPr>
              <w:t>debido a</w:t>
            </w:r>
            <w:r>
              <w:rPr>
                <w:rFonts w:eastAsia="Ubuntu" w:cstheme="minorHAnsi"/>
                <w:lang w:val="es-US"/>
              </w:rPr>
              <w:t xml:space="preserve"> su propia condición de salud grave o para cuidar a un</w:t>
            </w:r>
            <w:r w:rsidR="007F3734">
              <w:rPr>
                <w:rFonts w:eastAsia="Ubuntu" w:cstheme="minorHAnsi"/>
                <w:lang w:val="es-US"/>
              </w:rPr>
              <w:t xml:space="preserve"> miembro de la</w:t>
            </w:r>
            <w:r>
              <w:rPr>
                <w:rFonts w:eastAsia="Ubuntu" w:cstheme="minorHAnsi"/>
                <w:lang w:val="es-US"/>
              </w:rPr>
              <w:t xml:space="preserve"> familia con una condición de salud grave, </w:t>
            </w:r>
            <w:r w:rsidR="007F3734">
              <w:rPr>
                <w:rFonts w:eastAsia="Ubuntu" w:cstheme="minorHAnsi"/>
                <w:lang w:val="es-US"/>
              </w:rPr>
              <w:t xml:space="preserve">“condición de salud grave” significa una enfermedad, </w:t>
            </w:r>
            <w:r w:rsidR="00AB53CA">
              <w:rPr>
                <w:rFonts w:eastAsia="Ubuntu" w:cstheme="minorHAnsi"/>
                <w:lang w:val="es-US"/>
              </w:rPr>
              <w:t xml:space="preserve">lesión, impedimento o condición física o mental que involucra (A) </w:t>
            </w:r>
            <w:r w:rsidR="00C566FB">
              <w:rPr>
                <w:rFonts w:eastAsia="Ubuntu" w:cstheme="minorHAnsi"/>
                <w:lang w:val="es-US"/>
              </w:rPr>
              <w:t xml:space="preserve">atención hospitalaria en un hospital, hospicio, hogar de ancianos o centro de atención medical residencial; o (B) tratamiento continuo, incluido el tratamiento ambulatorio, por parte de un proveedor de atención médica. </w:t>
            </w:r>
          </w:p>
        </w:tc>
      </w:tr>
      <w:tr w:rsidR="00706C6E" w:rsidRPr="00E6645C" w14:paraId="39AC7FA3" w14:textId="77777777" w:rsidTr="00157D17">
        <w:tc>
          <w:tcPr>
            <w:tcW w:w="2605" w:type="dxa"/>
          </w:tcPr>
          <w:p w14:paraId="243C102C" w14:textId="30609666" w:rsidR="00EE73A0" w:rsidRPr="00EE73A0" w:rsidRDefault="00EE73A0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>¿</w:t>
            </w:r>
            <w:r w:rsidRPr="00EE73A0">
              <w:rPr>
                <w:rFonts w:eastAsia="Ubuntu" w:cstheme="minorHAnsi"/>
                <w:lang w:val="es-US"/>
              </w:rPr>
              <w:t>Qui</w:t>
            </w:r>
            <w:r>
              <w:rPr>
                <w:rFonts w:eastAsia="Ubuntu" w:cstheme="minorHAnsi"/>
                <w:lang w:val="es-US"/>
              </w:rPr>
              <w:t>é</w:t>
            </w:r>
            <w:r w:rsidRPr="00EE73A0">
              <w:rPr>
                <w:rFonts w:eastAsia="Ubuntu" w:cstheme="minorHAnsi"/>
                <w:lang w:val="es-US"/>
              </w:rPr>
              <w:t xml:space="preserve">n es un proveedor de </w:t>
            </w:r>
            <w:r>
              <w:rPr>
                <w:rFonts w:eastAsia="Ubuntu" w:cstheme="minorHAnsi"/>
                <w:lang w:val="es-US"/>
              </w:rPr>
              <w:t>atención m</w:t>
            </w:r>
            <w:r w:rsidR="00313D2A">
              <w:rPr>
                <w:rFonts w:eastAsia="Ubuntu" w:cstheme="minorHAnsi"/>
                <w:lang w:val="es-US"/>
              </w:rPr>
              <w:t>é</w:t>
            </w:r>
            <w:r>
              <w:rPr>
                <w:rFonts w:eastAsia="Ubuntu" w:cstheme="minorHAnsi"/>
                <w:lang w:val="es-US"/>
              </w:rPr>
              <w:t>dica?</w:t>
            </w:r>
          </w:p>
          <w:p w14:paraId="6C3887AF" w14:textId="6F1338D0" w:rsidR="00706C6E" w:rsidRPr="00AA24DB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  <w:tc>
          <w:tcPr>
            <w:tcW w:w="6745" w:type="dxa"/>
          </w:tcPr>
          <w:p w14:paraId="4B20B71C" w14:textId="06BE73F1" w:rsidR="00AA24DB" w:rsidRPr="00AA24DB" w:rsidRDefault="00AA24DB" w:rsidP="000D40FF">
            <w:pPr>
              <w:contextualSpacing/>
              <w:rPr>
                <w:rFonts w:eastAsia="Ubuntu" w:cstheme="minorHAnsi"/>
                <w:lang w:val="es-US"/>
              </w:rPr>
            </w:pPr>
            <w:r w:rsidRPr="00AA24DB">
              <w:rPr>
                <w:rFonts w:eastAsia="Ubuntu" w:cstheme="minorHAnsi"/>
                <w:lang w:val="es-US"/>
              </w:rPr>
              <w:t>Para calificar p</w:t>
            </w:r>
            <w:r w:rsidR="00A2258D">
              <w:rPr>
                <w:rFonts w:eastAsia="Ubuntu" w:cstheme="minorHAnsi"/>
                <w:lang w:val="es-US"/>
              </w:rPr>
              <w:t>a</w:t>
            </w:r>
            <w:r w:rsidRPr="00AA24DB">
              <w:rPr>
                <w:rFonts w:eastAsia="Ubuntu" w:cstheme="minorHAnsi"/>
                <w:lang w:val="es-US"/>
              </w:rPr>
              <w:t>r</w:t>
            </w:r>
            <w:r w:rsidR="00A2258D">
              <w:rPr>
                <w:rFonts w:eastAsia="Ubuntu" w:cstheme="minorHAnsi"/>
                <w:lang w:val="es-US"/>
              </w:rPr>
              <w:t>a</w:t>
            </w:r>
            <w:r w:rsidR="00045E66">
              <w:rPr>
                <w:rFonts w:eastAsia="Ubuntu" w:cstheme="minorHAnsi"/>
                <w:lang w:val="es-US"/>
              </w:rPr>
              <w:t xml:space="preserve"> los</w:t>
            </w:r>
            <w:r w:rsidRPr="00AA24DB">
              <w:rPr>
                <w:rFonts w:eastAsia="Ubuntu" w:cstheme="minorHAnsi"/>
                <w:lang w:val="es-US"/>
              </w:rPr>
              <w:t xml:space="preserve"> beneficio</w:t>
            </w:r>
            <w:r>
              <w:rPr>
                <w:rFonts w:eastAsia="Ubuntu" w:cstheme="minorHAnsi"/>
                <w:lang w:val="es-US"/>
              </w:rPr>
              <w:t xml:space="preserve">s de reemplazo de ingresos </w:t>
            </w:r>
            <w:r w:rsidR="008235AD">
              <w:rPr>
                <w:rFonts w:eastAsia="Ubuntu" w:cstheme="minorHAnsi"/>
                <w:lang w:val="es-US"/>
              </w:rPr>
              <w:t>porque necesita ausentarse del trabajo debido a su propi</w:t>
            </w:r>
            <w:r w:rsidR="00045E66">
              <w:rPr>
                <w:rFonts w:eastAsia="Ubuntu" w:cstheme="minorHAnsi"/>
                <w:lang w:val="es-US"/>
              </w:rPr>
              <w:t>a</w:t>
            </w:r>
            <w:r w:rsidR="008235AD">
              <w:rPr>
                <w:rFonts w:eastAsia="Ubuntu" w:cstheme="minorHAnsi"/>
                <w:lang w:val="es-US"/>
              </w:rPr>
              <w:t xml:space="preserve"> condición de salud grave o para cuidar </w:t>
            </w:r>
            <w:r w:rsidR="00045E66">
              <w:rPr>
                <w:rFonts w:eastAsia="Ubuntu" w:cstheme="minorHAnsi"/>
                <w:lang w:val="es-US"/>
              </w:rPr>
              <w:t>a</w:t>
            </w:r>
            <w:r w:rsidR="008235AD">
              <w:rPr>
                <w:rFonts w:eastAsia="Ubuntu" w:cstheme="minorHAnsi"/>
                <w:lang w:val="es-US"/>
              </w:rPr>
              <w:t xml:space="preserve"> un familiar con una condición de salud grave, </w:t>
            </w:r>
            <w:r w:rsidR="00427C72">
              <w:rPr>
                <w:rFonts w:eastAsia="Ubuntu" w:cstheme="minorHAnsi"/>
                <w:lang w:val="es-US"/>
              </w:rPr>
              <w:t>es posible que deba</w:t>
            </w:r>
            <w:r w:rsidR="008235AD">
              <w:rPr>
                <w:rFonts w:eastAsia="Ubuntu" w:cstheme="minorHAnsi"/>
                <w:lang w:val="es-US"/>
              </w:rPr>
              <w:t xml:space="preserve"> </w:t>
            </w:r>
            <w:r w:rsidR="004E5411">
              <w:rPr>
                <w:rFonts w:eastAsia="Ubuntu" w:cstheme="minorHAnsi"/>
                <w:lang w:val="es-US"/>
              </w:rPr>
              <w:t xml:space="preserve">proporcionar documentación médica de un </w:t>
            </w:r>
            <w:r w:rsidR="00814F0E">
              <w:rPr>
                <w:rFonts w:eastAsia="Ubuntu" w:cstheme="minorHAnsi"/>
                <w:lang w:val="es-US"/>
              </w:rPr>
              <w:t xml:space="preserve">proveedor de atención médica. </w:t>
            </w:r>
          </w:p>
          <w:p w14:paraId="23F9B977" w14:textId="77777777" w:rsidR="00AA24DB" w:rsidRPr="00AA24DB" w:rsidRDefault="00AA24DB" w:rsidP="000D40FF">
            <w:pPr>
              <w:contextualSpacing/>
              <w:rPr>
                <w:rFonts w:eastAsia="Ubuntu" w:cstheme="minorHAnsi"/>
                <w:lang w:val="es-US"/>
              </w:rPr>
            </w:pPr>
          </w:p>
          <w:p w14:paraId="647C9B1E" w14:textId="380A725E" w:rsidR="00706C6E" w:rsidRPr="00427C72" w:rsidRDefault="00427C72" w:rsidP="000D40FF">
            <w:pPr>
              <w:contextualSpacing/>
              <w:rPr>
                <w:rFonts w:eastAsia="Ubuntu" w:cstheme="minorHAnsi"/>
                <w:lang w:val="es-US"/>
              </w:rPr>
            </w:pPr>
            <w:r w:rsidRPr="00427C72">
              <w:rPr>
                <w:rFonts w:eastAsia="Ubuntu" w:cstheme="minorHAnsi"/>
                <w:lang w:val="es-US"/>
              </w:rPr>
              <w:lastRenderedPageBreak/>
              <w:t>El plan aceptar</w:t>
            </w:r>
            <w:r>
              <w:rPr>
                <w:rFonts w:eastAsia="Ubuntu" w:cstheme="minorHAnsi"/>
                <w:lang w:val="es-US"/>
              </w:rPr>
              <w:t>á</w:t>
            </w:r>
            <w:r w:rsidRPr="00427C72">
              <w:rPr>
                <w:rFonts w:eastAsia="Ubuntu" w:cstheme="minorHAnsi"/>
                <w:lang w:val="es-US"/>
              </w:rPr>
              <w:t xml:space="preserve"> </w:t>
            </w:r>
            <w:r w:rsidR="004A63E2">
              <w:rPr>
                <w:rFonts w:eastAsia="Ubuntu" w:cstheme="minorHAnsi"/>
                <w:lang w:val="es-US"/>
              </w:rPr>
              <w:t xml:space="preserve">a </w:t>
            </w:r>
            <w:r w:rsidRPr="00427C72">
              <w:rPr>
                <w:rFonts w:eastAsia="Ubuntu" w:cstheme="minorHAnsi"/>
                <w:lang w:val="es-US"/>
              </w:rPr>
              <w:t>cualquiera d</w:t>
            </w:r>
            <w:r>
              <w:rPr>
                <w:rFonts w:eastAsia="Ubuntu" w:cstheme="minorHAnsi"/>
                <w:lang w:val="es-US"/>
              </w:rPr>
              <w:t>e l</w:t>
            </w:r>
            <w:r w:rsidR="00122C6F">
              <w:rPr>
                <w:rFonts w:eastAsia="Ubuntu" w:cstheme="minorHAnsi"/>
                <w:lang w:val="es-US"/>
              </w:rPr>
              <w:t>os siguientes como “proveedor de atención médica”:</w:t>
            </w:r>
          </w:p>
          <w:p w14:paraId="11BB966F" w14:textId="03D260E3" w:rsidR="00706C6E" w:rsidRPr="0073712D" w:rsidRDefault="00706C6E" w:rsidP="000D40FF">
            <w:pPr>
              <w:contextualSpacing/>
              <w:rPr>
                <w:rFonts w:eastAsia="Ubuntu" w:cstheme="minorHAnsi"/>
              </w:rPr>
            </w:pPr>
          </w:p>
          <w:p w14:paraId="6486C929" w14:textId="20663ABC" w:rsidR="00706C6E" w:rsidRPr="00C751B9" w:rsidRDefault="00DD764D" w:rsidP="004033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C751B9">
              <w:rPr>
                <w:rFonts w:eastAsia="Ubuntu" w:cstheme="minorHAnsi"/>
                <w:lang w:val="es-US"/>
              </w:rPr>
              <w:t>Un m</w:t>
            </w:r>
            <w:r w:rsidR="00E03221" w:rsidRPr="00C751B9">
              <w:rPr>
                <w:rFonts w:eastAsia="Ubuntu" w:cstheme="minorHAnsi"/>
                <w:lang w:val="es-US"/>
              </w:rPr>
              <w:t>é</w:t>
            </w:r>
            <w:r w:rsidRPr="00C751B9">
              <w:rPr>
                <w:rFonts w:eastAsia="Ubuntu" w:cstheme="minorHAnsi"/>
                <w:lang w:val="es-US"/>
              </w:rPr>
              <w:t xml:space="preserve">dico o un osteópata </w:t>
            </w:r>
            <w:r w:rsidR="00E03221" w:rsidRPr="00C751B9">
              <w:rPr>
                <w:rFonts w:eastAsia="Ubuntu" w:cstheme="minorHAnsi"/>
                <w:lang w:val="es-US"/>
              </w:rPr>
              <w:t xml:space="preserve">que está autorizado a ejercer la medicina o la cirugía </w:t>
            </w:r>
            <w:r w:rsidR="00C751B9" w:rsidRPr="00C751B9">
              <w:rPr>
                <w:rFonts w:eastAsia="Ubuntu" w:cstheme="minorHAnsi"/>
                <w:lang w:val="es-US"/>
              </w:rPr>
              <w:t xml:space="preserve">en el estado en el que </w:t>
            </w:r>
            <w:r w:rsidR="00C751B9">
              <w:rPr>
                <w:rFonts w:eastAsia="Ubuntu" w:cstheme="minorHAnsi"/>
                <w:lang w:val="es-US"/>
              </w:rPr>
              <w:t>ejerce el médico</w:t>
            </w:r>
            <w:r w:rsidR="00706C6E" w:rsidRPr="00C751B9">
              <w:rPr>
                <w:rFonts w:eastAsia="Ubuntu" w:cstheme="minorHAnsi"/>
                <w:lang w:val="es-US"/>
              </w:rPr>
              <w:t xml:space="preserve">; </w:t>
            </w:r>
          </w:p>
          <w:p w14:paraId="21E00383" w14:textId="74F5B9D2" w:rsidR="00706C6E" w:rsidRPr="00711DF7" w:rsidRDefault="00B04A5C" w:rsidP="00711D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711DF7">
              <w:rPr>
                <w:rFonts w:eastAsia="Ubuntu" w:cstheme="minorHAnsi"/>
                <w:lang w:val="es-US"/>
              </w:rPr>
              <w:t xml:space="preserve">Un podólogo, dentista, psicólogo, </w:t>
            </w:r>
            <w:r w:rsidR="00711DF7" w:rsidRPr="00711DF7">
              <w:rPr>
                <w:rFonts w:eastAsia="Ubuntu" w:cstheme="minorHAnsi"/>
                <w:lang w:val="es-US"/>
              </w:rPr>
              <w:t>o</w:t>
            </w:r>
            <w:r w:rsidR="00711DF7">
              <w:rPr>
                <w:rFonts w:eastAsia="Ubuntu" w:cstheme="minorHAnsi"/>
                <w:lang w:val="es-US"/>
              </w:rPr>
              <w:t>ptometrista o quiropráctico autorizado para ejercer por el estado en el que dicha persona ejerce y se desempeña dentro del alcance de la práctica autorizada</w:t>
            </w:r>
            <w:r w:rsidR="00706C6E" w:rsidRPr="00711DF7">
              <w:rPr>
                <w:rFonts w:eastAsia="Ubuntu" w:cstheme="minorHAnsi"/>
                <w:lang w:val="es-US"/>
              </w:rPr>
              <w:t xml:space="preserve">; </w:t>
            </w:r>
          </w:p>
          <w:p w14:paraId="29F3755C" w14:textId="1EC2E36D" w:rsidR="00706C6E" w:rsidRPr="002A6914" w:rsidRDefault="008A7263" w:rsidP="002A691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8A7263">
              <w:rPr>
                <w:rFonts w:eastAsia="Ubuntu" w:cstheme="minorHAnsi"/>
                <w:lang w:val="es-US"/>
              </w:rPr>
              <w:t>Una enfermera registrada con p</w:t>
            </w:r>
            <w:r>
              <w:rPr>
                <w:rFonts w:eastAsia="Ubuntu" w:cstheme="minorHAnsi"/>
                <w:lang w:val="es-US"/>
              </w:rPr>
              <w:t>ráctica avanzada, una enfermera especializada</w:t>
            </w:r>
            <w:r w:rsidR="003874CD">
              <w:rPr>
                <w:rFonts w:eastAsia="Ubuntu" w:cstheme="minorHAnsi"/>
                <w:lang w:val="es-US"/>
              </w:rPr>
              <w:t xml:space="preserve">, una enfermera partera o un trabajador social clínico </w:t>
            </w:r>
            <w:r w:rsidR="002A6914">
              <w:rPr>
                <w:rFonts w:eastAsia="Ubuntu" w:cstheme="minorHAnsi"/>
                <w:lang w:val="es-US"/>
              </w:rPr>
              <w:t>autorizado para ejercer por el estado en el que dicha persona ejerce y se desempeña dentro del alcance de la práctica autorizada</w:t>
            </w:r>
            <w:r w:rsidR="00706C6E" w:rsidRPr="0003420C">
              <w:rPr>
                <w:rFonts w:eastAsia="Ubuntu" w:cstheme="minorHAnsi"/>
                <w:lang w:val="es-US"/>
              </w:rPr>
              <w:t xml:space="preserve">; </w:t>
            </w:r>
          </w:p>
          <w:p w14:paraId="7BEA09CF" w14:textId="6CFA4BC4" w:rsidR="00706C6E" w:rsidRPr="005343ED" w:rsidRDefault="0003420C" w:rsidP="004033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5343ED">
              <w:rPr>
                <w:rFonts w:eastAsia="Ubuntu" w:cstheme="minorHAnsi"/>
                <w:lang w:val="es-US"/>
              </w:rPr>
              <w:t xml:space="preserve">Un practicante </w:t>
            </w:r>
            <w:r w:rsidR="005343ED" w:rsidRPr="005343ED">
              <w:rPr>
                <w:rFonts w:eastAsia="Ubuntu" w:cstheme="minorHAnsi"/>
                <w:lang w:val="es-US"/>
              </w:rPr>
              <w:t xml:space="preserve">de la Ciencia Cristiana registrado en la Primera Iglesia de </w:t>
            </w:r>
            <w:r w:rsidR="005343ED">
              <w:rPr>
                <w:rFonts w:eastAsia="Ubuntu" w:cstheme="minorHAnsi"/>
                <w:lang w:val="es-US"/>
              </w:rPr>
              <w:t xml:space="preserve">Cristo, Científico en Boston, </w:t>
            </w:r>
            <w:r w:rsidR="00706C6E" w:rsidRPr="005343ED">
              <w:rPr>
                <w:rFonts w:eastAsia="Ubuntu" w:cstheme="minorHAnsi"/>
                <w:lang w:val="es-US"/>
              </w:rPr>
              <w:t xml:space="preserve">Massachusetts; </w:t>
            </w:r>
          </w:p>
          <w:p w14:paraId="5C873DAA" w14:textId="65781BEF" w:rsidR="00706C6E" w:rsidRPr="005535D1" w:rsidRDefault="00E664A1" w:rsidP="005535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A5518B">
              <w:rPr>
                <w:rFonts w:eastAsia="Ubuntu" w:cstheme="minorHAnsi"/>
                <w:lang w:val="es-US"/>
              </w:rPr>
              <w:t>Cualquier prove</w:t>
            </w:r>
            <w:r w:rsidR="00A5518B" w:rsidRPr="00A5518B">
              <w:rPr>
                <w:rFonts w:eastAsia="Ubuntu" w:cstheme="minorHAnsi"/>
                <w:lang w:val="es-US"/>
              </w:rPr>
              <w:t xml:space="preserve">edor de atención </w:t>
            </w:r>
            <w:r w:rsidR="00A5518B">
              <w:rPr>
                <w:rFonts w:eastAsia="Ubuntu" w:cstheme="minorHAnsi"/>
                <w:lang w:val="es-US"/>
              </w:rPr>
              <w:t xml:space="preserve">médica de </w:t>
            </w:r>
            <w:r w:rsidR="00853B32">
              <w:rPr>
                <w:rFonts w:eastAsia="Ubuntu" w:cstheme="minorHAnsi"/>
                <w:lang w:val="es-US"/>
              </w:rPr>
              <w:t>cual</w:t>
            </w:r>
            <w:r w:rsidR="00A5518B">
              <w:rPr>
                <w:rFonts w:eastAsia="Ubuntu" w:cstheme="minorHAnsi"/>
                <w:lang w:val="es-US"/>
              </w:rPr>
              <w:t xml:space="preserve"> un </w:t>
            </w:r>
            <w:r w:rsidR="00853B32">
              <w:rPr>
                <w:rFonts w:eastAsia="Ubuntu" w:cstheme="minorHAnsi"/>
                <w:lang w:val="es-US"/>
              </w:rPr>
              <w:t>empleador</w:t>
            </w:r>
            <w:r w:rsidR="00A5518B">
              <w:rPr>
                <w:rFonts w:eastAsia="Ubuntu" w:cstheme="minorHAnsi"/>
                <w:lang w:val="es-US"/>
              </w:rPr>
              <w:t xml:space="preserve"> o</w:t>
            </w:r>
            <w:r w:rsidR="00853B32">
              <w:rPr>
                <w:rFonts w:eastAsia="Ubuntu" w:cstheme="minorHAnsi"/>
                <w:lang w:val="es-US"/>
              </w:rPr>
              <w:t xml:space="preserve"> administrador de beneficios del plan de salud aceptará la certificación de existencia de una condición de salud grave para fundamentar un reclamo de beneficios</w:t>
            </w:r>
            <w:r w:rsidR="00706C6E" w:rsidRPr="005535D1">
              <w:rPr>
                <w:rFonts w:eastAsia="Ubuntu" w:cstheme="minorHAnsi"/>
                <w:lang w:val="es-US"/>
              </w:rPr>
              <w:t xml:space="preserve">; </w:t>
            </w:r>
          </w:p>
          <w:p w14:paraId="4B557926" w14:textId="366CE8A4" w:rsidR="00706C6E" w:rsidRPr="001C6166" w:rsidRDefault="005535D1" w:rsidP="004033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1C6166">
              <w:rPr>
                <w:rFonts w:eastAsia="Ubuntu" w:cstheme="minorHAnsi"/>
                <w:lang w:val="es-US"/>
              </w:rPr>
              <w:t xml:space="preserve">Un proveedor de </w:t>
            </w:r>
            <w:r w:rsidR="00EF5492" w:rsidRPr="001C6166">
              <w:rPr>
                <w:rFonts w:eastAsia="Ubuntu" w:cstheme="minorHAnsi"/>
                <w:lang w:val="es-US"/>
              </w:rPr>
              <w:t>atención</w:t>
            </w:r>
            <w:r w:rsidRPr="001C6166">
              <w:rPr>
                <w:rFonts w:eastAsia="Ubuntu" w:cstheme="minorHAnsi"/>
                <w:lang w:val="es-US"/>
              </w:rPr>
              <w:t xml:space="preserve"> médica </w:t>
            </w:r>
            <w:r w:rsidR="00EF5492" w:rsidRPr="001C6166">
              <w:rPr>
                <w:rFonts w:eastAsia="Ubuntu" w:cstheme="minorHAnsi"/>
                <w:lang w:val="es-US"/>
              </w:rPr>
              <w:t>según</w:t>
            </w:r>
            <w:r w:rsidR="00DD4654" w:rsidRPr="001C6166">
              <w:rPr>
                <w:rFonts w:eastAsia="Ubuntu" w:cstheme="minorHAnsi"/>
                <w:lang w:val="es-US"/>
              </w:rPr>
              <w:t xml:space="preserve"> </w:t>
            </w:r>
            <w:r w:rsidR="001C6166" w:rsidRPr="001C6166">
              <w:rPr>
                <w:rFonts w:eastAsia="Ubuntu" w:cstheme="minorHAnsi"/>
                <w:lang w:val="es-US"/>
              </w:rPr>
              <w:t>se define anteriormente que ejerce en un país distinto de los Estados Unidos y que tiene licencia para ejercer de conformi</w:t>
            </w:r>
            <w:r w:rsidR="001C6166">
              <w:rPr>
                <w:rFonts w:eastAsia="Ubuntu" w:cstheme="minorHAnsi"/>
                <w:lang w:val="es-US"/>
              </w:rPr>
              <w:t xml:space="preserve">dad con las leyes y regulaciones de ese </w:t>
            </w:r>
            <w:r w:rsidR="00E6645C">
              <w:rPr>
                <w:rFonts w:eastAsia="Ubuntu" w:cstheme="minorHAnsi"/>
                <w:lang w:val="es-US"/>
              </w:rPr>
              <w:t>país</w:t>
            </w:r>
            <w:r w:rsidR="00706C6E" w:rsidRPr="001C6166">
              <w:rPr>
                <w:rFonts w:eastAsia="Ubuntu" w:cstheme="minorHAnsi"/>
                <w:lang w:val="es-US"/>
              </w:rPr>
              <w:t xml:space="preserve">; o </w:t>
            </w:r>
          </w:p>
          <w:p w14:paraId="29159134" w14:textId="3249A093" w:rsidR="00706C6E" w:rsidRPr="00E6645C" w:rsidRDefault="003876E7" w:rsidP="004033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contextualSpacing/>
              <w:rPr>
                <w:rFonts w:eastAsia="Ubuntu" w:cstheme="minorHAnsi"/>
                <w:lang w:val="es-US"/>
              </w:rPr>
            </w:pPr>
            <w:r w:rsidRPr="00E6645C">
              <w:rPr>
                <w:rFonts w:eastAsia="Ubuntu" w:cstheme="minorHAnsi"/>
                <w:lang w:val="es-US"/>
              </w:rPr>
              <w:t xml:space="preserve">Cualquier otro proveedor de </w:t>
            </w:r>
            <w:r w:rsidR="00E6645C" w:rsidRPr="00E6645C">
              <w:rPr>
                <w:rFonts w:eastAsia="Ubuntu" w:cstheme="minorHAnsi"/>
                <w:lang w:val="es-US"/>
              </w:rPr>
              <w:t>atención</w:t>
            </w:r>
            <w:r w:rsidRPr="00E6645C">
              <w:rPr>
                <w:rFonts w:eastAsia="Ubuntu" w:cstheme="minorHAnsi"/>
                <w:lang w:val="es-US"/>
              </w:rPr>
              <w:t xml:space="preserve"> médica que determine</w:t>
            </w:r>
            <w:r w:rsidR="00E6645C" w:rsidRPr="00E6645C">
              <w:rPr>
                <w:rFonts w:eastAsia="Ubuntu" w:cstheme="minorHAnsi"/>
                <w:lang w:val="es-US"/>
              </w:rPr>
              <w:t xml:space="preserve"> el Com</w:t>
            </w:r>
            <w:r w:rsidR="00E6645C">
              <w:rPr>
                <w:rFonts w:eastAsia="Ubuntu" w:cstheme="minorHAnsi"/>
                <w:lang w:val="es-US"/>
              </w:rPr>
              <w:t>isionado Laboral, que actúe dentro del alcance de la práctica autorizada</w:t>
            </w:r>
            <w:r w:rsidR="00706C6E" w:rsidRPr="00E6645C">
              <w:rPr>
                <w:rFonts w:eastAsia="Ubuntu" w:cstheme="minorHAnsi"/>
                <w:lang w:val="es-US"/>
              </w:rPr>
              <w:t xml:space="preserve">. </w:t>
            </w:r>
          </w:p>
          <w:p w14:paraId="5DCE47DC" w14:textId="77777777" w:rsidR="006E5D10" w:rsidRPr="00E6645C" w:rsidRDefault="006E5D10" w:rsidP="006E5D10">
            <w:pPr>
              <w:widowControl w:val="0"/>
              <w:autoSpaceDE w:val="0"/>
              <w:autoSpaceDN w:val="0"/>
              <w:ind w:left="720"/>
              <w:contextualSpacing/>
              <w:rPr>
                <w:rFonts w:eastAsia="Ubuntu" w:cstheme="minorHAnsi"/>
                <w:lang w:val="es-US"/>
              </w:rPr>
            </w:pPr>
          </w:p>
          <w:p w14:paraId="34444233" w14:textId="77777777" w:rsidR="00706C6E" w:rsidRPr="00E6645C" w:rsidRDefault="00706C6E" w:rsidP="000D40FF">
            <w:pPr>
              <w:widowControl w:val="0"/>
              <w:tabs>
                <w:tab w:val="left" w:pos="3301"/>
              </w:tabs>
              <w:autoSpaceDE w:val="0"/>
              <w:autoSpaceDN w:val="0"/>
              <w:spacing w:line="278" w:lineRule="auto"/>
              <w:ind w:right="263"/>
              <w:rPr>
                <w:rFonts w:eastAsia="Ubuntu" w:cstheme="minorHAnsi"/>
                <w:i/>
                <w:iCs/>
                <w:lang w:val="es-US"/>
              </w:rPr>
            </w:pPr>
          </w:p>
        </w:tc>
      </w:tr>
      <w:tr w:rsidR="00706C6E" w:rsidRPr="0073712D" w14:paraId="757D2F4C" w14:textId="77777777" w:rsidTr="00157D17">
        <w:tc>
          <w:tcPr>
            <w:tcW w:w="2605" w:type="dxa"/>
          </w:tcPr>
          <w:p w14:paraId="5BC5D14E" w14:textId="76CA6DA7" w:rsidR="00E6645C" w:rsidRPr="008909D7" w:rsidRDefault="008909D7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8909D7">
              <w:rPr>
                <w:rFonts w:eastAsia="Ubuntu" w:cstheme="minorHAnsi"/>
                <w:lang w:val="es-US"/>
              </w:rPr>
              <w:lastRenderedPageBreak/>
              <w:t xml:space="preserve">¿Puedo </w:t>
            </w:r>
            <w:r w:rsidR="007141DD">
              <w:rPr>
                <w:rFonts w:eastAsia="Ubuntu" w:cstheme="minorHAnsi"/>
                <w:lang w:val="es-US"/>
              </w:rPr>
              <w:t xml:space="preserve">deducirme los impuestos sobre la renta de los </w:t>
            </w:r>
            <w:r>
              <w:rPr>
                <w:rFonts w:eastAsia="Ubuntu" w:cstheme="minorHAnsi"/>
                <w:lang w:val="es-US"/>
              </w:rPr>
              <w:t xml:space="preserve">beneficios que recibo? </w:t>
            </w:r>
          </w:p>
          <w:p w14:paraId="29A95347" w14:textId="4EDD87D1" w:rsidR="00706C6E" w:rsidRPr="0073712D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</w:rPr>
            </w:pPr>
          </w:p>
        </w:tc>
        <w:tc>
          <w:tcPr>
            <w:tcW w:w="6745" w:type="dxa"/>
          </w:tcPr>
          <w:p w14:paraId="03A53F61" w14:textId="125AAAFB" w:rsidR="00706C6E" w:rsidRPr="00A70A38" w:rsidRDefault="007141DD" w:rsidP="00A70A38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7141DD">
              <w:rPr>
                <w:rFonts w:eastAsia="Ubuntu" w:cstheme="minorHAnsi"/>
                <w:lang w:val="es-US"/>
              </w:rPr>
              <w:t xml:space="preserve">Sí, si </w:t>
            </w:r>
            <w:r w:rsidR="00AB415A">
              <w:rPr>
                <w:rFonts w:eastAsia="Ubuntu" w:cstheme="minorHAnsi"/>
                <w:lang w:val="es-US"/>
              </w:rPr>
              <w:t xml:space="preserve">solicita que se deduzcan </w:t>
            </w:r>
            <w:r w:rsidR="00425352">
              <w:rPr>
                <w:rFonts w:eastAsia="Ubuntu" w:cstheme="minorHAnsi"/>
                <w:lang w:val="es-US"/>
              </w:rPr>
              <w:t xml:space="preserve">los </w:t>
            </w:r>
            <w:r w:rsidRPr="007141DD">
              <w:rPr>
                <w:rFonts w:eastAsia="Ubuntu" w:cstheme="minorHAnsi"/>
                <w:lang w:val="es-US"/>
              </w:rPr>
              <w:t>i</w:t>
            </w:r>
            <w:r>
              <w:rPr>
                <w:rFonts w:eastAsia="Ubuntu" w:cstheme="minorHAnsi"/>
                <w:lang w:val="es-US"/>
              </w:rPr>
              <w:t xml:space="preserve">mpuestos sobre la renta </w:t>
            </w:r>
            <w:r w:rsidR="00925D53">
              <w:rPr>
                <w:rFonts w:eastAsia="Ubuntu" w:cstheme="minorHAnsi"/>
                <w:lang w:val="es-US"/>
              </w:rPr>
              <w:t>de los beneficios de reemplazo de ingresos</w:t>
            </w:r>
            <w:r w:rsidR="00425352">
              <w:rPr>
                <w:rFonts w:eastAsia="Ubuntu" w:cstheme="minorHAnsi"/>
                <w:lang w:val="es-US"/>
              </w:rPr>
              <w:t xml:space="preserve"> que recibe</w:t>
            </w:r>
            <w:r w:rsidR="00925D53">
              <w:rPr>
                <w:rFonts w:eastAsia="Ubuntu" w:cstheme="minorHAnsi"/>
                <w:lang w:val="es-US"/>
              </w:rPr>
              <w:t xml:space="preserve">, el monto especificado se deducirá </w:t>
            </w:r>
            <w:r w:rsidR="00425352">
              <w:rPr>
                <w:rFonts w:eastAsia="Ubuntu" w:cstheme="minorHAnsi"/>
                <w:lang w:val="es-US"/>
              </w:rPr>
              <w:t xml:space="preserve">y retendrá </w:t>
            </w:r>
            <w:r w:rsidR="00E64AF6">
              <w:rPr>
                <w:rFonts w:eastAsia="Ubuntu" w:cstheme="minorHAnsi"/>
                <w:lang w:val="es-US"/>
              </w:rPr>
              <w:t xml:space="preserve">de manera </w:t>
            </w:r>
            <w:r w:rsidR="00A70A38">
              <w:rPr>
                <w:rFonts w:eastAsia="Ubuntu" w:cstheme="minorHAnsi"/>
                <w:lang w:val="es-US"/>
              </w:rPr>
              <w:t>coherente con la ley estatal.</w:t>
            </w:r>
          </w:p>
        </w:tc>
      </w:tr>
      <w:tr w:rsidR="00706C6E" w:rsidRPr="0073712D" w14:paraId="1CD9A4A3" w14:textId="77777777" w:rsidTr="00157D17">
        <w:tc>
          <w:tcPr>
            <w:tcW w:w="2605" w:type="dxa"/>
          </w:tcPr>
          <w:p w14:paraId="5E8C6640" w14:textId="5B0E735F" w:rsidR="00706C6E" w:rsidRPr="003727A3" w:rsidRDefault="007907E3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A70A38">
              <w:rPr>
                <w:rFonts w:eastAsia="Ubuntu" w:cstheme="minorHAnsi"/>
                <w:lang w:val="es-US"/>
              </w:rPr>
              <w:t>Mi</w:t>
            </w:r>
            <w:r w:rsidR="00A70A38" w:rsidRPr="00A70A38">
              <w:rPr>
                <w:rFonts w:eastAsia="Ubuntu" w:cstheme="minorHAnsi"/>
                <w:lang w:val="es-US"/>
              </w:rPr>
              <w:t xml:space="preserve"> </w:t>
            </w:r>
            <w:r>
              <w:rPr>
                <w:rFonts w:eastAsia="Ubuntu" w:cstheme="minorHAnsi"/>
                <w:lang w:val="es-US"/>
              </w:rPr>
              <w:t xml:space="preserve">cónyuge </w:t>
            </w:r>
            <w:r w:rsidR="00A70A38" w:rsidRPr="00A70A38">
              <w:rPr>
                <w:rFonts w:eastAsia="Ubuntu" w:cstheme="minorHAnsi"/>
                <w:lang w:val="es-US"/>
              </w:rPr>
              <w:t xml:space="preserve">y yo trabajamos </w:t>
            </w:r>
            <w:r>
              <w:rPr>
                <w:rFonts w:eastAsia="Ubuntu" w:cstheme="minorHAnsi"/>
                <w:lang w:val="es-US"/>
              </w:rPr>
              <w:t>para</w:t>
            </w:r>
            <w:r w:rsidR="00A70A38" w:rsidRPr="00A70A38">
              <w:rPr>
                <w:rFonts w:eastAsia="Ubuntu" w:cstheme="minorHAnsi"/>
                <w:lang w:val="es-US"/>
              </w:rPr>
              <w:t xml:space="preserve"> el mismo empleador. ¿Ten</w:t>
            </w:r>
            <w:r>
              <w:rPr>
                <w:rFonts w:eastAsia="Ubuntu" w:cstheme="minorHAnsi"/>
                <w:lang w:val="es-US"/>
              </w:rPr>
              <w:t>dr</w:t>
            </w:r>
            <w:r w:rsidR="00A70A38" w:rsidRPr="00A70A38">
              <w:rPr>
                <w:rFonts w:eastAsia="Ubuntu" w:cstheme="minorHAnsi"/>
                <w:lang w:val="es-US"/>
              </w:rPr>
              <w:t xml:space="preserve">emos que compartir </w:t>
            </w:r>
            <w:r>
              <w:rPr>
                <w:rFonts w:eastAsia="Ubuntu" w:cstheme="minorHAnsi"/>
                <w:lang w:val="es-US"/>
              </w:rPr>
              <w:t>nuestros</w:t>
            </w:r>
            <w:r w:rsidR="00A70A38" w:rsidRPr="00A70A38">
              <w:rPr>
                <w:rFonts w:eastAsia="Ubuntu" w:cstheme="minorHAnsi"/>
                <w:lang w:val="es-US"/>
              </w:rPr>
              <w:t xml:space="preserve"> beneficios de reemplazo de ingresos? </w:t>
            </w:r>
          </w:p>
        </w:tc>
        <w:tc>
          <w:tcPr>
            <w:tcW w:w="6745" w:type="dxa"/>
          </w:tcPr>
          <w:p w14:paraId="70DBE733" w14:textId="0EBE7B67" w:rsidR="003727A3" w:rsidRPr="003727A3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3727A3">
              <w:rPr>
                <w:rFonts w:eastAsia="Ubuntu" w:cstheme="minorHAnsi"/>
                <w:lang w:val="es-US"/>
              </w:rPr>
              <w:t>No.</w:t>
            </w:r>
            <w:r w:rsidR="00C01F8A">
              <w:rPr>
                <w:rFonts w:eastAsia="Ubuntu" w:cstheme="minorHAnsi"/>
                <w:lang w:val="es-US"/>
              </w:rPr>
              <w:t xml:space="preserve"> Los c</w:t>
            </w:r>
            <w:r w:rsidR="003727A3" w:rsidRPr="003727A3">
              <w:rPr>
                <w:rFonts w:eastAsia="Ubuntu" w:cstheme="minorHAnsi"/>
                <w:lang w:val="es-US"/>
              </w:rPr>
              <w:t>ónyuges trabaj</w:t>
            </w:r>
            <w:r w:rsidR="005C7393">
              <w:rPr>
                <w:rFonts w:eastAsia="Ubuntu" w:cstheme="minorHAnsi"/>
                <w:lang w:val="es-US"/>
              </w:rPr>
              <w:t>an</w:t>
            </w:r>
            <w:r w:rsidR="003727A3" w:rsidRPr="003727A3">
              <w:rPr>
                <w:rFonts w:eastAsia="Ubuntu" w:cstheme="minorHAnsi"/>
                <w:lang w:val="es-US"/>
              </w:rPr>
              <w:t xml:space="preserve"> para e</w:t>
            </w:r>
            <w:r w:rsidR="003727A3">
              <w:rPr>
                <w:rFonts w:eastAsia="Ubuntu" w:cstheme="minorHAnsi"/>
                <w:lang w:val="es-US"/>
              </w:rPr>
              <w:t xml:space="preserve">l mismo empleador </w:t>
            </w:r>
            <w:r w:rsidR="005C7393">
              <w:rPr>
                <w:rFonts w:eastAsia="Ubuntu" w:cstheme="minorHAnsi"/>
                <w:lang w:val="es-US"/>
              </w:rPr>
              <w:t xml:space="preserve">tienen derecho a una </w:t>
            </w:r>
            <w:r w:rsidR="00763151">
              <w:rPr>
                <w:rFonts w:eastAsia="Ubuntu" w:cstheme="minorHAnsi"/>
                <w:lang w:val="es-US"/>
              </w:rPr>
              <w:t>compensación según este plan; no comparten el número de semanas de compensación. (</w:t>
            </w:r>
            <w:r w:rsidR="00C4573D">
              <w:rPr>
                <w:rFonts w:eastAsia="Ubuntu" w:cstheme="minorHAnsi"/>
                <w:lang w:val="es-US"/>
              </w:rPr>
              <w:t xml:space="preserve">Cabe </w:t>
            </w:r>
            <w:r w:rsidR="00965FC4">
              <w:rPr>
                <w:rFonts w:eastAsia="Ubuntu" w:cstheme="minorHAnsi"/>
                <w:lang w:val="es-US"/>
              </w:rPr>
              <w:t>señalar</w:t>
            </w:r>
            <w:r w:rsidR="00763151">
              <w:rPr>
                <w:rFonts w:eastAsia="Ubuntu" w:cstheme="minorHAnsi"/>
                <w:lang w:val="es-US"/>
              </w:rPr>
              <w:t xml:space="preserve">, sin embargo, que </w:t>
            </w:r>
            <w:r w:rsidR="00965FC4">
              <w:rPr>
                <w:rFonts w:eastAsia="Ubuntu" w:cstheme="minorHAnsi"/>
                <w:lang w:val="es-US"/>
              </w:rPr>
              <w:t>bajo</w:t>
            </w:r>
            <w:r w:rsidR="00763151">
              <w:rPr>
                <w:rFonts w:eastAsia="Ubuntu" w:cstheme="minorHAnsi"/>
                <w:lang w:val="es-US"/>
              </w:rPr>
              <w:t xml:space="preserve"> la FMLA federal y la FMLA estatal, los empleadores </w:t>
            </w:r>
            <w:r w:rsidR="00B35795">
              <w:rPr>
                <w:rFonts w:eastAsia="Ubuntu" w:cstheme="minorHAnsi"/>
                <w:lang w:val="es-US"/>
              </w:rPr>
              <w:t xml:space="preserve">pueden </w:t>
            </w:r>
            <w:r w:rsidR="00965FC4">
              <w:rPr>
                <w:rFonts w:eastAsia="Ubuntu" w:cstheme="minorHAnsi"/>
                <w:lang w:val="es-US"/>
              </w:rPr>
              <w:t>exigir</w:t>
            </w:r>
            <w:r w:rsidR="00B35795">
              <w:rPr>
                <w:rFonts w:eastAsia="Ubuntu" w:cstheme="minorHAnsi"/>
                <w:lang w:val="es-US"/>
              </w:rPr>
              <w:t xml:space="preserve"> que los cónyuges que trabajan para el mismo empleador compart</w:t>
            </w:r>
            <w:r w:rsidR="00965FC4">
              <w:rPr>
                <w:rFonts w:eastAsia="Ubuntu" w:cstheme="minorHAnsi"/>
                <w:lang w:val="es-US"/>
              </w:rPr>
              <w:t>a</w:t>
            </w:r>
            <w:r w:rsidR="00B35795">
              <w:rPr>
                <w:rFonts w:eastAsia="Ubuntu" w:cstheme="minorHAnsi"/>
                <w:lang w:val="es-US"/>
              </w:rPr>
              <w:t xml:space="preserve">n sus </w:t>
            </w:r>
            <w:r w:rsidR="00965FC4">
              <w:rPr>
                <w:rFonts w:eastAsia="Ubuntu" w:cstheme="minorHAnsi"/>
                <w:lang w:val="es-US"/>
              </w:rPr>
              <w:t xml:space="preserve">derechos a licencia protegida por el </w:t>
            </w:r>
            <w:r w:rsidR="00DB7A17">
              <w:rPr>
                <w:rFonts w:eastAsia="Ubuntu" w:cstheme="minorHAnsi"/>
                <w:lang w:val="es-US"/>
              </w:rPr>
              <w:t xml:space="preserve">trabajo). </w:t>
            </w:r>
          </w:p>
          <w:p w14:paraId="4841BC17" w14:textId="77777777" w:rsidR="00706C6E" w:rsidRPr="0073712D" w:rsidRDefault="00706C6E" w:rsidP="00DB7A17">
            <w:pPr>
              <w:widowControl w:val="0"/>
              <w:autoSpaceDE w:val="0"/>
              <w:autoSpaceDN w:val="0"/>
              <w:rPr>
                <w:rFonts w:eastAsia="Ubuntu" w:cstheme="minorHAnsi"/>
              </w:rPr>
            </w:pPr>
          </w:p>
        </w:tc>
      </w:tr>
      <w:tr w:rsidR="00DB1791" w:rsidRPr="00C15AB1" w14:paraId="0986C7DA" w14:textId="77777777" w:rsidTr="00157D17">
        <w:tc>
          <w:tcPr>
            <w:tcW w:w="2605" w:type="dxa"/>
          </w:tcPr>
          <w:p w14:paraId="6B56166D" w14:textId="7D5BBF6F" w:rsidR="00DB1791" w:rsidRPr="00DB7A17" w:rsidRDefault="00DB7A17" w:rsidP="000D40FF">
            <w:pPr>
              <w:widowControl w:val="0"/>
              <w:autoSpaceDE w:val="0"/>
              <w:autoSpaceDN w:val="0"/>
              <w:rPr>
                <w:rFonts w:eastAsia="Ubuntu" w:cstheme="minorHAnsi"/>
              </w:rPr>
            </w:pPr>
            <w:r w:rsidRPr="00DB7A17">
              <w:rPr>
                <w:rFonts w:eastAsia="Ubuntu" w:cstheme="minorHAnsi"/>
                <w:lang w:val="es-US"/>
              </w:rPr>
              <w:t>¿Quién es el administrador de rec</w:t>
            </w:r>
            <w:r>
              <w:rPr>
                <w:rFonts w:eastAsia="Ubuntu" w:cstheme="minorHAnsi"/>
                <w:lang w:val="es-US"/>
              </w:rPr>
              <w:t xml:space="preserve">lamos? </w:t>
            </w:r>
          </w:p>
        </w:tc>
        <w:tc>
          <w:tcPr>
            <w:tcW w:w="6745" w:type="dxa"/>
          </w:tcPr>
          <w:p w14:paraId="47114FA1" w14:textId="7A42F5AF" w:rsidR="00770C1F" w:rsidRPr="00CE5F4C" w:rsidRDefault="00770C1F" w:rsidP="00DB1791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CE5F4C">
              <w:rPr>
                <w:rFonts w:eastAsia="Ubuntu" w:cstheme="minorHAnsi"/>
                <w:highlight w:val="yellow"/>
                <w:lang w:val="es-US"/>
              </w:rPr>
              <w:t>[</w:t>
            </w:r>
            <w:r w:rsidR="00A243A9" w:rsidRPr="00CE5F4C">
              <w:rPr>
                <w:rFonts w:eastAsia="Ubuntu" w:cstheme="minorHAnsi"/>
                <w:highlight w:val="yellow"/>
                <w:lang w:val="es-US"/>
              </w:rPr>
              <w:t xml:space="preserve">Identifique el administrador de reclamos </w:t>
            </w:r>
            <w:r w:rsidR="003C2A94" w:rsidRPr="00CE5F4C">
              <w:rPr>
                <w:rFonts w:eastAsia="Ubuntu" w:cstheme="minorHAnsi"/>
                <w:highlight w:val="yellow"/>
                <w:lang w:val="es-US"/>
              </w:rPr>
              <w:t>según el tipo de plan privado utilizado</w:t>
            </w:r>
            <w:r w:rsidRPr="00AD56F1">
              <w:rPr>
                <w:rFonts w:eastAsia="Ubuntu" w:cstheme="minorHAnsi"/>
                <w:lang w:val="es-US"/>
              </w:rPr>
              <w:t>]</w:t>
            </w:r>
          </w:p>
          <w:p w14:paraId="5B8169D6" w14:textId="42F33132" w:rsidR="00DB1791" w:rsidRPr="00AD56F1" w:rsidRDefault="00770C1F" w:rsidP="00DB1791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AD56F1">
              <w:rPr>
                <w:rFonts w:eastAsia="Ubuntu" w:cstheme="minorHAnsi"/>
                <w:lang w:val="es-US"/>
              </w:rPr>
              <w:t>[</w:t>
            </w:r>
            <w:r w:rsidR="00AD56F1" w:rsidRPr="00AD56F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Si </w:t>
            </w:r>
            <w:r w:rsidR="00726EFF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está </w:t>
            </w:r>
            <w:proofErr w:type="spellStart"/>
            <w:r w:rsidR="00726EFF">
              <w:rPr>
                <w:rFonts w:eastAsia="Ubuntu" w:cstheme="minorHAnsi"/>
                <w:i/>
                <w:iCs/>
                <w:highlight w:val="yellow"/>
                <w:lang w:val="es-US"/>
              </w:rPr>
              <w:t>autoasegurado</w:t>
            </w:r>
            <w:proofErr w:type="spellEnd"/>
            <w:r w:rsidRPr="00AD56F1">
              <w:rPr>
                <w:rFonts w:eastAsia="Ubuntu" w:cstheme="minorHAnsi"/>
                <w:i/>
                <w:iCs/>
                <w:highlight w:val="yellow"/>
                <w:lang w:val="es-US"/>
              </w:rPr>
              <w:t>:</w:t>
            </w:r>
            <w:r w:rsidRPr="00AD56F1">
              <w:rPr>
                <w:rFonts w:eastAsia="Ubuntu" w:cstheme="minorHAnsi"/>
                <w:lang w:val="es-US"/>
              </w:rPr>
              <w:t>]</w:t>
            </w:r>
            <w:r w:rsidR="00DB1791" w:rsidRPr="00AD56F1">
              <w:rPr>
                <w:rFonts w:eastAsia="Ubuntu" w:cstheme="minorHAnsi"/>
                <w:lang w:val="es-US"/>
              </w:rPr>
              <w:t xml:space="preserve"> </w:t>
            </w:r>
            <w:r w:rsidRPr="00AD56F1">
              <w:rPr>
                <w:rFonts w:eastAsia="Ubuntu" w:cstheme="minorHAnsi"/>
                <w:lang w:val="es-US"/>
              </w:rPr>
              <w:t>{</w:t>
            </w:r>
            <w:r w:rsidR="00AD56F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Nombre de empleador </w:t>
            </w:r>
            <w:r w:rsidR="00726EFF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 </w:t>
            </w:r>
            <w:r w:rsidR="00AD56F1">
              <w:rPr>
                <w:rFonts w:eastAsia="Ubuntu" w:cstheme="minorHAnsi"/>
                <w:i/>
                <w:iCs/>
                <w:highlight w:val="yellow"/>
                <w:lang w:val="es-US"/>
              </w:rPr>
              <w:t>información de contacto</w:t>
            </w:r>
            <w:r w:rsidRPr="00AD56F1">
              <w:rPr>
                <w:rFonts w:eastAsia="Ubuntu" w:cstheme="minorHAnsi"/>
                <w:lang w:val="es-US"/>
              </w:rPr>
              <w:t>}</w:t>
            </w:r>
          </w:p>
          <w:p w14:paraId="0EC61322" w14:textId="2265C01D" w:rsidR="00DB1791" w:rsidRPr="00A024A1" w:rsidRDefault="00770C1F" w:rsidP="00DB1791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A024A1">
              <w:rPr>
                <w:rFonts w:eastAsia="Ubuntu" w:cstheme="minorHAnsi"/>
                <w:lang w:val="es-US"/>
              </w:rPr>
              <w:t>[</w:t>
            </w:r>
            <w:r w:rsidR="00A024A1" w:rsidRP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Si está </w:t>
            </w:r>
            <w:proofErr w:type="spellStart"/>
            <w:r w:rsidR="00A024A1" w:rsidRP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>autoasegurado</w:t>
            </w:r>
            <w:proofErr w:type="spellEnd"/>
            <w:r w:rsidR="00A024A1" w:rsidRP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con un admin</w:t>
            </w:r>
            <w:r w:rsid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>istrador externo</w:t>
            </w:r>
            <w:r w:rsidRP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>:</w:t>
            </w:r>
            <w:r w:rsidRPr="00A024A1">
              <w:rPr>
                <w:rFonts w:eastAsia="Ubuntu" w:cstheme="minorHAnsi"/>
                <w:lang w:val="es-US"/>
              </w:rPr>
              <w:t>]</w:t>
            </w:r>
            <w:r w:rsidR="00DB1791" w:rsidRPr="00A024A1">
              <w:rPr>
                <w:rFonts w:eastAsia="Ubuntu" w:cstheme="minorHAnsi"/>
                <w:lang w:val="es-US"/>
              </w:rPr>
              <w:t xml:space="preserve"> </w:t>
            </w:r>
            <w:r w:rsidRPr="00A024A1">
              <w:rPr>
                <w:rFonts w:eastAsia="Ubuntu" w:cstheme="minorHAnsi"/>
                <w:lang w:val="es-US"/>
              </w:rPr>
              <w:t>{</w:t>
            </w:r>
            <w:r w:rsid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Nombre de administrador externo </w:t>
            </w:r>
            <w:r w:rsidR="00726EFF">
              <w:rPr>
                <w:rFonts w:eastAsia="Ubuntu" w:cstheme="minorHAnsi"/>
                <w:i/>
                <w:iCs/>
                <w:highlight w:val="yellow"/>
                <w:lang w:val="es-US"/>
              </w:rPr>
              <w:t>e</w:t>
            </w:r>
            <w:r w:rsidR="00A024A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información de contacto</w:t>
            </w:r>
            <w:r w:rsidRPr="00A024A1">
              <w:rPr>
                <w:rFonts w:eastAsia="Ubuntu" w:cstheme="minorHAnsi"/>
                <w:lang w:val="es-US"/>
              </w:rPr>
              <w:t>}</w:t>
            </w:r>
          </w:p>
          <w:p w14:paraId="60A7341B" w14:textId="5BFA5A9C" w:rsidR="00DB1791" w:rsidRPr="00C15AB1" w:rsidRDefault="00770C1F" w:rsidP="00DB1791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C15AB1">
              <w:rPr>
                <w:rFonts w:eastAsia="Ubuntu" w:cstheme="minorHAnsi"/>
                <w:lang w:val="es-US"/>
              </w:rPr>
              <w:lastRenderedPageBreak/>
              <w:t>[</w:t>
            </w:r>
            <w:r w:rsidR="00C15AB1" w:rsidRPr="00C15AB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Si está </w:t>
            </w:r>
            <w:proofErr w:type="spellStart"/>
            <w:r w:rsidR="00C15AB1" w:rsidRPr="00C15AB1">
              <w:rPr>
                <w:rFonts w:eastAsia="Ubuntu" w:cstheme="minorHAnsi"/>
                <w:i/>
                <w:iCs/>
                <w:highlight w:val="yellow"/>
                <w:lang w:val="es-US"/>
              </w:rPr>
              <w:t>completaments</w:t>
            </w:r>
            <w:proofErr w:type="spellEnd"/>
            <w:r w:rsidR="00C15AB1" w:rsidRPr="00C15AB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asegurad</w:t>
            </w:r>
            <w:r w:rsidR="00C15AB1">
              <w:rPr>
                <w:rFonts w:eastAsia="Ubuntu" w:cstheme="minorHAnsi"/>
                <w:i/>
                <w:iCs/>
                <w:highlight w:val="yellow"/>
                <w:lang w:val="es-US"/>
              </w:rPr>
              <w:t>o por la compañía aseguradora</w:t>
            </w:r>
            <w:r w:rsidRPr="00C15AB1">
              <w:rPr>
                <w:rFonts w:eastAsia="Ubuntu" w:cstheme="minorHAnsi"/>
                <w:i/>
                <w:iCs/>
                <w:highlight w:val="yellow"/>
                <w:lang w:val="es-US"/>
              </w:rPr>
              <w:t>:</w:t>
            </w:r>
            <w:r w:rsidRPr="00C15AB1">
              <w:rPr>
                <w:rFonts w:eastAsia="Ubuntu" w:cstheme="minorHAnsi"/>
                <w:lang w:val="es-US"/>
              </w:rPr>
              <w:t>]</w:t>
            </w:r>
            <w:r w:rsidR="00DB1791" w:rsidRPr="00C15AB1">
              <w:rPr>
                <w:rFonts w:eastAsia="Ubuntu" w:cstheme="minorHAnsi"/>
                <w:lang w:val="es-US"/>
              </w:rPr>
              <w:t xml:space="preserve"> </w:t>
            </w:r>
            <w:r w:rsidRPr="00C15AB1">
              <w:rPr>
                <w:rFonts w:eastAsia="Ubuntu" w:cstheme="minorHAnsi"/>
                <w:lang w:val="es-US"/>
              </w:rPr>
              <w:t>{</w:t>
            </w:r>
            <w:r w:rsidR="008E70E8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Nombre de la compañía aseguradora </w:t>
            </w:r>
            <w:r w:rsidR="00726EFF">
              <w:rPr>
                <w:rFonts w:eastAsia="Ubuntu" w:cstheme="minorHAnsi"/>
                <w:i/>
                <w:iCs/>
                <w:highlight w:val="yellow"/>
                <w:lang w:val="es-US"/>
              </w:rPr>
              <w:t>e</w:t>
            </w:r>
            <w:r w:rsidR="008E70E8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información de contacto</w:t>
            </w:r>
            <w:r w:rsidR="00523EC4" w:rsidRPr="00C15AB1">
              <w:rPr>
                <w:rFonts w:eastAsia="Ubuntu" w:cstheme="minorHAnsi"/>
                <w:lang w:val="es-US"/>
              </w:rPr>
              <w:t>}</w:t>
            </w:r>
          </w:p>
        </w:tc>
      </w:tr>
      <w:tr w:rsidR="00706C6E" w:rsidRPr="00B80BC6" w14:paraId="55C154C5" w14:textId="77777777" w:rsidTr="00157D17">
        <w:tc>
          <w:tcPr>
            <w:tcW w:w="2605" w:type="dxa"/>
          </w:tcPr>
          <w:p w14:paraId="648DB25E" w14:textId="1A53DAD3" w:rsidR="00706C6E" w:rsidRPr="00571481" w:rsidRDefault="00726EFF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7A5346">
              <w:rPr>
                <w:rFonts w:eastAsia="Ubuntu" w:cstheme="minorHAnsi"/>
                <w:lang w:val="es-US"/>
              </w:rPr>
              <w:lastRenderedPageBreak/>
              <w:t>¿</w:t>
            </w:r>
            <w:r w:rsidR="00571481" w:rsidRPr="007A5346">
              <w:rPr>
                <w:rFonts w:eastAsia="Ubuntu" w:cstheme="minorHAnsi"/>
                <w:lang w:val="es-US"/>
              </w:rPr>
              <w:t>Qué</w:t>
            </w:r>
            <w:r w:rsidRPr="007A5346">
              <w:rPr>
                <w:rFonts w:eastAsia="Ubuntu" w:cstheme="minorHAnsi"/>
                <w:lang w:val="es-US"/>
              </w:rPr>
              <w:t xml:space="preserve"> derecho</w:t>
            </w:r>
            <w:r w:rsidR="00571481">
              <w:rPr>
                <w:rFonts w:eastAsia="Ubuntu" w:cstheme="minorHAnsi"/>
                <w:lang w:val="es-US"/>
              </w:rPr>
              <w:t>s</w:t>
            </w:r>
            <w:r w:rsidRPr="007A5346">
              <w:rPr>
                <w:rFonts w:eastAsia="Ubuntu" w:cstheme="minorHAnsi"/>
                <w:lang w:val="es-US"/>
              </w:rPr>
              <w:t xml:space="preserve"> </w:t>
            </w:r>
            <w:r w:rsidR="00571481">
              <w:rPr>
                <w:rFonts w:eastAsia="Ubuntu" w:cstheme="minorHAnsi"/>
                <w:lang w:val="es-US"/>
              </w:rPr>
              <w:t>tengo si me niegan los beneficios de reemplazo de ingresos</w:t>
            </w:r>
            <w:r w:rsidR="00706C6E" w:rsidRPr="00571481">
              <w:rPr>
                <w:rFonts w:eastAsia="Ubuntu" w:cstheme="minorHAnsi"/>
                <w:lang w:val="es-US"/>
              </w:rPr>
              <w:t>?</w:t>
            </w:r>
          </w:p>
        </w:tc>
        <w:tc>
          <w:tcPr>
            <w:tcW w:w="6745" w:type="dxa"/>
          </w:tcPr>
          <w:p w14:paraId="4A309FDD" w14:textId="05D1DB10" w:rsidR="00571481" w:rsidRPr="00E555E5" w:rsidRDefault="00571481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571481">
              <w:rPr>
                <w:rFonts w:eastAsia="Ubuntu" w:cstheme="minorHAnsi"/>
                <w:lang w:val="es-US"/>
              </w:rPr>
              <w:t xml:space="preserve">Tiene derecho </w:t>
            </w:r>
            <w:r w:rsidR="00EE7BF8">
              <w:rPr>
                <w:rFonts w:eastAsia="Ubuntu" w:cstheme="minorHAnsi"/>
                <w:lang w:val="es-US"/>
              </w:rPr>
              <w:t>a</w:t>
            </w:r>
            <w:r w:rsidRPr="00571481">
              <w:rPr>
                <w:rFonts w:eastAsia="Ubuntu" w:cstheme="minorHAnsi"/>
                <w:lang w:val="es-US"/>
              </w:rPr>
              <w:t xml:space="preserve"> solicitar u</w:t>
            </w:r>
            <w:r>
              <w:rPr>
                <w:rFonts w:eastAsia="Ubuntu" w:cstheme="minorHAnsi"/>
                <w:lang w:val="es-US"/>
              </w:rPr>
              <w:t xml:space="preserve">na reconsideración de cualquier denegación de beneficios a </w:t>
            </w:r>
            <w:r w:rsidR="00E555E5" w:rsidRPr="00E555E5">
              <w:rPr>
                <w:rFonts w:eastAsia="Ubuntu" w:cstheme="minorHAnsi"/>
                <w:i/>
                <w:iCs/>
                <w:lang w:val="es-US"/>
              </w:rPr>
              <w:t>{</w:t>
            </w:r>
            <w:r w:rsidR="00E555E5" w:rsidRPr="00E555E5">
              <w:rPr>
                <w:rFonts w:eastAsia="Ubuntu" w:cstheme="minorHAnsi"/>
                <w:i/>
                <w:iCs/>
                <w:highlight w:val="yellow"/>
                <w:lang w:val="es-US"/>
              </w:rPr>
              <w:t>administrador del plan</w:t>
            </w:r>
            <w:r w:rsidR="00E555E5" w:rsidRPr="00E555E5">
              <w:rPr>
                <w:rFonts w:eastAsia="Ubuntu" w:cstheme="minorHAnsi"/>
                <w:i/>
                <w:iCs/>
                <w:lang w:val="es-US"/>
              </w:rPr>
              <w:t>}</w:t>
            </w:r>
            <w:r w:rsidR="00E555E5">
              <w:rPr>
                <w:rFonts w:eastAsia="Ubuntu" w:cstheme="minorHAnsi"/>
                <w:i/>
                <w:iCs/>
                <w:lang w:val="es-US"/>
              </w:rPr>
              <w:t>.</w:t>
            </w:r>
          </w:p>
          <w:p w14:paraId="156C3D8E" w14:textId="77777777" w:rsidR="00571481" w:rsidRDefault="00571481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  <w:p w14:paraId="682F2E9E" w14:textId="51F84596" w:rsidR="00706C6E" w:rsidRPr="00B80BC6" w:rsidRDefault="00716DC2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>
              <w:rPr>
                <w:rFonts w:eastAsia="Ubuntu" w:cstheme="minorHAnsi"/>
                <w:lang w:val="es-US"/>
              </w:rPr>
              <w:t>Si no está satisfecho con los result</w:t>
            </w:r>
            <w:r w:rsidR="00663A42">
              <w:rPr>
                <w:rFonts w:eastAsia="Ubuntu" w:cstheme="minorHAnsi"/>
                <w:lang w:val="es-US"/>
              </w:rPr>
              <w:t>ad</w:t>
            </w:r>
            <w:r>
              <w:rPr>
                <w:rFonts w:eastAsia="Ubuntu" w:cstheme="minorHAnsi"/>
                <w:lang w:val="es-US"/>
              </w:rPr>
              <w:t xml:space="preserve">os de </w:t>
            </w:r>
            <w:r w:rsidR="00663A42">
              <w:rPr>
                <w:rFonts w:eastAsia="Ubuntu" w:cstheme="minorHAnsi"/>
                <w:lang w:val="es-US"/>
              </w:rPr>
              <w:t>esa</w:t>
            </w:r>
            <w:r>
              <w:rPr>
                <w:rFonts w:eastAsia="Ubuntu" w:cstheme="minorHAnsi"/>
                <w:lang w:val="es-US"/>
              </w:rPr>
              <w:t xml:space="preserve"> reconsideración o </w:t>
            </w:r>
            <w:r w:rsidR="006D677F">
              <w:rPr>
                <w:rFonts w:eastAsia="Ubuntu" w:cstheme="minorHAnsi"/>
                <w:lang w:val="es-US"/>
              </w:rPr>
              <w:t>prefiere no solicitar</w:t>
            </w:r>
            <w:r w:rsidR="00663A42">
              <w:rPr>
                <w:rFonts w:eastAsia="Ubuntu" w:cstheme="minorHAnsi"/>
                <w:lang w:val="es-US"/>
              </w:rPr>
              <w:t>la, puede presentar una apelación ante el Departamento de Trabajo de Connecticut</w:t>
            </w:r>
            <w:r w:rsidR="00706C6E" w:rsidRPr="00B80BC6">
              <w:rPr>
                <w:rFonts w:eastAsia="Ubuntu" w:cstheme="minorHAnsi"/>
                <w:lang w:val="es-US"/>
              </w:rPr>
              <w:t>.</w:t>
            </w:r>
          </w:p>
          <w:p w14:paraId="5206463C" w14:textId="77777777" w:rsidR="00706C6E" w:rsidRPr="00B80BC6" w:rsidRDefault="00706C6E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</w:tr>
      <w:tr w:rsidR="00706C6E" w:rsidRPr="00F061C1" w14:paraId="6EEF8E2E" w14:textId="77777777" w:rsidTr="00157D17">
        <w:tc>
          <w:tcPr>
            <w:tcW w:w="2605" w:type="dxa"/>
          </w:tcPr>
          <w:p w14:paraId="74DDF5C3" w14:textId="3B2BFBA6" w:rsidR="00706C6E" w:rsidRPr="00A97F30" w:rsidRDefault="00B80BC6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  <w:r w:rsidRPr="006B6405">
              <w:rPr>
                <w:rFonts w:eastAsia="Ubuntu" w:cstheme="minorHAnsi"/>
                <w:lang w:val="es-US"/>
              </w:rPr>
              <w:t>¿</w:t>
            </w:r>
            <w:r w:rsidR="00A97F30">
              <w:rPr>
                <w:rFonts w:eastAsia="Ubuntu" w:cstheme="minorHAnsi"/>
                <w:lang w:val="es-US"/>
              </w:rPr>
              <w:t>A q</w:t>
            </w:r>
            <w:r w:rsidRPr="006B6405">
              <w:rPr>
                <w:rFonts w:eastAsia="Ubuntu" w:cstheme="minorHAnsi"/>
                <w:lang w:val="es-US"/>
              </w:rPr>
              <w:t xml:space="preserve">uién </w:t>
            </w:r>
            <w:r w:rsidR="006B6405" w:rsidRPr="006B6405">
              <w:rPr>
                <w:rFonts w:eastAsia="Ubuntu" w:cstheme="minorHAnsi"/>
                <w:lang w:val="es-US"/>
              </w:rPr>
              <w:t>puedo contactar</w:t>
            </w:r>
            <w:r w:rsidR="00A97F30">
              <w:rPr>
                <w:rFonts w:eastAsia="Ubuntu" w:cstheme="minorHAnsi"/>
                <w:lang w:val="es-US"/>
              </w:rPr>
              <w:t xml:space="preserve"> en mi empleador</w:t>
            </w:r>
            <w:r w:rsidR="006B6405" w:rsidRPr="006B6405">
              <w:rPr>
                <w:rFonts w:eastAsia="Ubuntu" w:cstheme="minorHAnsi"/>
                <w:lang w:val="es-US"/>
              </w:rPr>
              <w:t xml:space="preserve"> si t</w:t>
            </w:r>
            <w:r w:rsidR="006B6405">
              <w:rPr>
                <w:rFonts w:eastAsia="Ubuntu" w:cstheme="minorHAnsi"/>
                <w:lang w:val="es-US"/>
              </w:rPr>
              <w:t xml:space="preserve">engo preguntas sobre este plan? </w:t>
            </w:r>
          </w:p>
        </w:tc>
        <w:tc>
          <w:tcPr>
            <w:tcW w:w="6745" w:type="dxa"/>
          </w:tcPr>
          <w:p w14:paraId="68EFC212" w14:textId="63CDE24F" w:rsidR="00706C6E" w:rsidRPr="00F061C1" w:rsidRDefault="001702A4" w:rsidP="000D40FF">
            <w:pPr>
              <w:widowControl w:val="0"/>
              <w:autoSpaceDE w:val="0"/>
              <w:autoSpaceDN w:val="0"/>
              <w:rPr>
                <w:rFonts w:eastAsia="Ubuntu" w:cstheme="minorHAnsi"/>
                <w:i/>
                <w:iCs/>
                <w:lang w:val="es-US"/>
              </w:rPr>
            </w:pPr>
            <w:r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[</w:t>
            </w:r>
            <w:r w:rsidR="00A97F3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El empleador debe completar es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t</w:t>
            </w:r>
            <w:r w:rsidR="00A97F3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a sección 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dependiendo de</w:t>
            </w:r>
            <w:r w:rsidR="00A97F3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su situación específica. 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El empleador debe proporcionar a los empleados información sobre </w:t>
            </w:r>
            <w:r w:rsidR="00F061C1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a quién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</w:t>
            </w:r>
            <w:r w:rsidR="00F061C1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deben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 contactar para </w:t>
            </w:r>
            <w:r w:rsidR="00F061C1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obtener 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más información y c</w:t>
            </w:r>
            <w:r w:rsidR="00F061C1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ó</w:t>
            </w:r>
            <w:r w:rsidR="00FC6180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 xml:space="preserve">mo </w:t>
            </w:r>
            <w:r w:rsidR="00F061C1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comunicarse con ellos</w:t>
            </w:r>
            <w:r w:rsidR="00706C6E"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.</w:t>
            </w:r>
            <w:r w:rsidRPr="00F061C1">
              <w:rPr>
                <w:rFonts w:eastAsia="Ubuntu" w:cstheme="minorHAnsi"/>
                <w:i/>
                <w:iCs/>
                <w:highlight w:val="yellow"/>
                <w:lang w:val="es-US"/>
              </w:rPr>
              <w:t>]</w:t>
            </w:r>
          </w:p>
          <w:p w14:paraId="24EB38D2" w14:textId="010F7019" w:rsidR="003141BB" w:rsidRPr="00F061C1" w:rsidRDefault="003141BB" w:rsidP="000D40FF">
            <w:pPr>
              <w:widowControl w:val="0"/>
              <w:autoSpaceDE w:val="0"/>
              <w:autoSpaceDN w:val="0"/>
              <w:rPr>
                <w:rFonts w:eastAsia="Ubuntu" w:cstheme="minorHAnsi"/>
                <w:lang w:val="es-US"/>
              </w:rPr>
            </w:pPr>
          </w:p>
        </w:tc>
      </w:tr>
    </w:tbl>
    <w:p w14:paraId="583EBC1F" w14:textId="77777777" w:rsidR="000D40FF" w:rsidRPr="00F061C1" w:rsidRDefault="000D40FF" w:rsidP="000D40FF">
      <w:pPr>
        <w:widowControl w:val="0"/>
        <w:autoSpaceDE w:val="0"/>
        <w:autoSpaceDN w:val="0"/>
        <w:spacing w:after="0" w:line="240" w:lineRule="auto"/>
        <w:rPr>
          <w:rFonts w:eastAsia="Ubuntu" w:cstheme="minorHAnsi"/>
          <w:lang w:val="es-US"/>
        </w:rPr>
      </w:pPr>
    </w:p>
    <w:p w14:paraId="6EC5EC43" w14:textId="77777777" w:rsidR="00084353" w:rsidRPr="00F061C1" w:rsidRDefault="00084353">
      <w:pPr>
        <w:rPr>
          <w:rFonts w:cstheme="minorHAnsi"/>
          <w:lang w:val="es-US"/>
        </w:rPr>
      </w:pPr>
    </w:p>
    <w:p w14:paraId="48B8C3B4" w14:textId="77777777" w:rsidR="00084353" w:rsidRPr="00F061C1" w:rsidRDefault="00084353" w:rsidP="0057789D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cstheme="minorHAnsi"/>
          <w:lang w:val="es-US"/>
        </w:rPr>
      </w:pPr>
    </w:p>
    <w:p w14:paraId="06445212" w14:textId="77777777" w:rsidR="002E41AB" w:rsidRPr="00F061C1" w:rsidRDefault="002E41AB" w:rsidP="002E41AB">
      <w:pPr>
        <w:rPr>
          <w:rFonts w:eastAsia="Calibri" w:cstheme="minorHAnsi"/>
          <w:lang w:val="es-US"/>
        </w:rPr>
      </w:pPr>
    </w:p>
    <w:p w14:paraId="060D4034" w14:textId="77777777" w:rsidR="002E41AB" w:rsidRPr="00F061C1" w:rsidRDefault="002E41AB" w:rsidP="002E41AB">
      <w:pPr>
        <w:rPr>
          <w:rFonts w:eastAsia="Calibri" w:cstheme="minorHAnsi"/>
          <w:lang w:val="es-US"/>
        </w:rPr>
      </w:pPr>
    </w:p>
    <w:p w14:paraId="4564BF31" w14:textId="77777777" w:rsidR="002E41AB" w:rsidRPr="00F061C1" w:rsidRDefault="002E41AB" w:rsidP="002E41AB">
      <w:pPr>
        <w:rPr>
          <w:rFonts w:eastAsia="Calibri" w:cstheme="minorHAnsi"/>
          <w:lang w:val="es-US"/>
        </w:rPr>
      </w:pPr>
    </w:p>
    <w:p w14:paraId="45078C66" w14:textId="77777777" w:rsidR="002E41AB" w:rsidRPr="00F061C1" w:rsidRDefault="002E41AB" w:rsidP="002E41AB">
      <w:pPr>
        <w:rPr>
          <w:rFonts w:cstheme="minorHAnsi"/>
          <w:lang w:val="es-US"/>
        </w:rPr>
      </w:pPr>
    </w:p>
    <w:p w14:paraId="4DA1F77A" w14:textId="77777777" w:rsidR="002E41AB" w:rsidRPr="00F061C1" w:rsidRDefault="002E41AB" w:rsidP="002E41AB">
      <w:pPr>
        <w:rPr>
          <w:rFonts w:cstheme="minorHAnsi"/>
          <w:lang w:val="es-US"/>
        </w:rPr>
      </w:pPr>
    </w:p>
    <w:p w14:paraId="7B3A6682" w14:textId="77777777" w:rsidR="002E41AB" w:rsidRPr="00F061C1" w:rsidRDefault="002E41AB" w:rsidP="007C0162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cstheme="minorHAnsi"/>
          <w:lang w:val="es-US"/>
        </w:rPr>
      </w:pPr>
    </w:p>
    <w:sectPr w:rsidR="002E41AB" w:rsidRPr="00F061C1" w:rsidSect="00523A00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D6F5C" w14:textId="77777777" w:rsidR="00380FBE" w:rsidRDefault="00380FBE" w:rsidP="00E60996">
      <w:pPr>
        <w:spacing w:after="0" w:line="240" w:lineRule="auto"/>
      </w:pPr>
      <w:r>
        <w:separator/>
      </w:r>
    </w:p>
  </w:endnote>
  <w:endnote w:type="continuationSeparator" w:id="0">
    <w:p w14:paraId="181D2142" w14:textId="77777777" w:rsidR="00380FBE" w:rsidRDefault="00380FBE" w:rsidP="00E60996">
      <w:pPr>
        <w:spacing w:after="0" w:line="240" w:lineRule="auto"/>
      </w:pPr>
      <w:r>
        <w:continuationSeparator/>
      </w:r>
    </w:p>
  </w:endnote>
  <w:endnote w:type="continuationNotice" w:id="1">
    <w:p w14:paraId="5F1AF3BB" w14:textId="77777777" w:rsidR="00380FBE" w:rsidRDefault="00380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﷽﷽﷽﷽﷽﷽﷽﷽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FD42" w14:textId="4D6473EE" w:rsidR="00E84C22" w:rsidRDefault="00E84C22" w:rsidP="00BD6D8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19E370" w14:textId="77777777" w:rsidR="00E84C22" w:rsidRDefault="00E8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02271297"/>
      <w:docPartObj>
        <w:docPartGallery w:val="Page Numbers (Bottom of Page)"/>
        <w:docPartUnique/>
      </w:docPartObj>
    </w:sdtPr>
    <w:sdtContent>
      <w:p w14:paraId="0164CE42" w14:textId="5C0730AA" w:rsidR="00E84C22" w:rsidRDefault="00E84C22" w:rsidP="00BD6D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217733CC" w14:textId="58B915E0" w:rsidR="00E84C22" w:rsidRDefault="00E84C22">
    <w:pPr>
      <w:pStyle w:val="Footer"/>
      <w:jc w:val="center"/>
    </w:pPr>
  </w:p>
  <w:p w14:paraId="224CC47D" w14:textId="39BE305B" w:rsidR="00E84C22" w:rsidRDefault="002E7650" w:rsidP="002E7650">
    <w:pPr>
      <w:pStyle w:val="Footer"/>
      <w:jc w:val="right"/>
    </w:pPr>
    <w:r>
      <w:t>Revised 10/12/2023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285A4" w14:textId="77777777" w:rsidR="00380FBE" w:rsidRDefault="00380FBE" w:rsidP="00E60996">
      <w:pPr>
        <w:spacing w:after="0" w:line="240" w:lineRule="auto"/>
      </w:pPr>
      <w:r>
        <w:separator/>
      </w:r>
    </w:p>
  </w:footnote>
  <w:footnote w:type="continuationSeparator" w:id="0">
    <w:p w14:paraId="4D7EAAA1" w14:textId="77777777" w:rsidR="00380FBE" w:rsidRDefault="00380FBE" w:rsidP="00E60996">
      <w:pPr>
        <w:spacing w:after="0" w:line="240" w:lineRule="auto"/>
      </w:pPr>
      <w:r>
        <w:continuationSeparator/>
      </w:r>
    </w:p>
  </w:footnote>
  <w:footnote w:type="continuationNotice" w:id="1">
    <w:p w14:paraId="28B61BE0" w14:textId="77777777" w:rsidR="00380FBE" w:rsidRDefault="00380F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6B29"/>
    <w:multiLevelType w:val="hybridMultilevel"/>
    <w:tmpl w:val="FBEE8358"/>
    <w:lvl w:ilvl="0" w:tplc="44108AA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830"/>
    <w:multiLevelType w:val="hybridMultilevel"/>
    <w:tmpl w:val="B7E0B59C"/>
    <w:lvl w:ilvl="0" w:tplc="0F7EB1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EA5"/>
    <w:multiLevelType w:val="hybridMultilevel"/>
    <w:tmpl w:val="765AF7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right"/>
      <w:pPr>
        <w:ind w:left="2790" w:hanging="180"/>
      </w:pPr>
      <w:rPr>
        <w:rFonts w:asciiTheme="minorHAnsi" w:eastAsiaTheme="minorHAnsi" w:hAnsiTheme="minorHAnsi" w:cstheme="minorBidi"/>
      </w:r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2325E"/>
    <w:multiLevelType w:val="hybridMultilevel"/>
    <w:tmpl w:val="FFFFFFFF"/>
    <w:lvl w:ilvl="0" w:tplc="098696F6">
      <w:start w:val="1"/>
      <w:numFmt w:val="decimal"/>
      <w:lvlText w:val="%1."/>
      <w:lvlJc w:val="left"/>
      <w:pPr>
        <w:ind w:left="720" w:hanging="360"/>
      </w:pPr>
    </w:lvl>
    <w:lvl w:ilvl="1" w:tplc="C9F08ABA">
      <w:start w:val="1"/>
      <w:numFmt w:val="lowerLetter"/>
      <w:lvlText w:val="%2."/>
      <w:lvlJc w:val="left"/>
      <w:pPr>
        <w:ind w:left="1440" w:hanging="360"/>
      </w:pPr>
    </w:lvl>
    <w:lvl w:ilvl="2" w:tplc="7188E170">
      <w:start w:val="1"/>
      <w:numFmt w:val="lowerRoman"/>
      <w:lvlText w:val="%3."/>
      <w:lvlJc w:val="right"/>
      <w:pPr>
        <w:ind w:left="2160" w:hanging="180"/>
      </w:pPr>
    </w:lvl>
    <w:lvl w:ilvl="3" w:tplc="008426AA">
      <w:start w:val="1"/>
      <w:numFmt w:val="decimal"/>
      <w:lvlText w:val="%4."/>
      <w:lvlJc w:val="left"/>
      <w:pPr>
        <w:ind w:left="2880" w:hanging="360"/>
      </w:pPr>
    </w:lvl>
    <w:lvl w:ilvl="4" w:tplc="9094247E">
      <w:start w:val="1"/>
      <w:numFmt w:val="lowerLetter"/>
      <w:lvlText w:val="%5."/>
      <w:lvlJc w:val="left"/>
      <w:pPr>
        <w:ind w:left="3600" w:hanging="360"/>
      </w:pPr>
    </w:lvl>
    <w:lvl w:ilvl="5" w:tplc="4104CA26">
      <w:start w:val="1"/>
      <w:numFmt w:val="lowerRoman"/>
      <w:lvlText w:val="%6."/>
      <w:lvlJc w:val="right"/>
      <w:pPr>
        <w:ind w:left="4320" w:hanging="180"/>
      </w:pPr>
    </w:lvl>
    <w:lvl w:ilvl="6" w:tplc="A70AAB0E">
      <w:start w:val="1"/>
      <w:numFmt w:val="decimal"/>
      <w:lvlText w:val="%7."/>
      <w:lvlJc w:val="left"/>
      <w:pPr>
        <w:ind w:left="5040" w:hanging="360"/>
      </w:pPr>
    </w:lvl>
    <w:lvl w:ilvl="7" w:tplc="D5CEEA08">
      <w:start w:val="1"/>
      <w:numFmt w:val="lowerLetter"/>
      <w:lvlText w:val="%8."/>
      <w:lvlJc w:val="left"/>
      <w:pPr>
        <w:ind w:left="5760" w:hanging="360"/>
      </w:pPr>
    </w:lvl>
    <w:lvl w:ilvl="8" w:tplc="FADEBC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C3859"/>
    <w:multiLevelType w:val="hybridMultilevel"/>
    <w:tmpl w:val="205274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3A6"/>
    <w:multiLevelType w:val="hybridMultilevel"/>
    <w:tmpl w:val="87CAC1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5612"/>
    <w:multiLevelType w:val="hybridMultilevel"/>
    <w:tmpl w:val="8B9E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18CC"/>
    <w:multiLevelType w:val="hybridMultilevel"/>
    <w:tmpl w:val="DB5A916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9436753"/>
    <w:multiLevelType w:val="hybridMultilevel"/>
    <w:tmpl w:val="41F0F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5E673F"/>
    <w:multiLevelType w:val="hybridMultilevel"/>
    <w:tmpl w:val="FFFFFFFF"/>
    <w:lvl w:ilvl="0" w:tplc="7084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2AA64">
      <w:start w:val="1"/>
      <w:numFmt w:val="lowerLetter"/>
      <w:lvlText w:val="%2."/>
      <w:lvlJc w:val="left"/>
      <w:pPr>
        <w:ind w:left="1440" w:hanging="360"/>
      </w:pPr>
    </w:lvl>
    <w:lvl w:ilvl="2" w:tplc="6470988A">
      <w:start w:val="1"/>
      <w:numFmt w:val="lowerRoman"/>
      <w:lvlText w:val="%3."/>
      <w:lvlJc w:val="right"/>
      <w:pPr>
        <w:ind w:left="2160" w:hanging="180"/>
      </w:pPr>
    </w:lvl>
    <w:lvl w:ilvl="3" w:tplc="94F8943E">
      <w:start w:val="1"/>
      <w:numFmt w:val="decimal"/>
      <w:lvlText w:val="%4."/>
      <w:lvlJc w:val="left"/>
      <w:pPr>
        <w:ind w:left="2880" w:hanging="360"/>
      </w:pPr>
    </w:lvl>
    <w:lvl w:ilvl="4" w:tplc="B2C2386E">
      <w:start w:val="1"/>
      <w:numFmt w:val="lowerLetter"/>
      <w:lvlText w:val="%5."/>
      <w:lvlJc w:val="left"/>
      <w:pPr>
        <w:ind w:left="3600" w:hanging="360"/>
      </w:pPr>
    </w:lvl>
    <w:lvl w:ilvl="5" w:tplc="21E2471E">
      <w:start w:val="1"/>
      <w:numFmt w:val="lowerRoman"/>
      <w:lvlText w:val="%6."/>
      <w:lvlJc w:val="right"/>
      <w:pPr>
        <w:ind w:left="4320" w:hanging="180"/>
      </w:pPr>
    </w:lvl>
    <w:lvl w:ilvl="6" w:tplc="DD3A76E6">
      <w:start w:val="1"/>
      <w:numFmt w:val="decimal"/>
      <w:lvlText w:val="%7."/>
      <w:lvlJc w:val="left"/>
      <w:pPr>
        <w:ind w:left="5040" w:hanging="360"/>
      </w:pPr>
    </w:lvl>
    <w:lvl w:ilvl="7" w:tplc="CC74FEA4">
      <w:start w:val="1"/>
      <w:numFmt w:val="lowerLetter"/>
      <w:lvlText w:val="%8."/>
      <w:lvlJc w:val="left"/>
      <w:pPr>
        <w:ind w:left="5760" w:hanging="360"/>
      </w:pPr>
    </w:lvl>
    <w:lvl w:ilvl="8" w:tplc="722EDA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58ED"/>
    <w:multiLevelType w:val="hybridMultilevel"/>
    <w:tmpl w:val="74F0B2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ECA4FD6"/>
    <w:multiLevelType w:val="hybridMultilevel"/>
    <w:tmpl w:val="E30E2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2DECEDE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B1506"/>
    <w:multiLevelType w:val="hybridMultilevel"/>
    <w:tmpl w:val="D4EAD15A"/>
    <w:lvl w:ilvl="0" w:tplc="84ECE1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54E22"/>
    <w:multiLevelType w:val="hybridMultilevel"/>
    <w:tmpl w:val="6BA63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562E0"/>
    <w:multiLevelType w:val="hybridMultilevel"/>
    <w:tmpl w:val="08A2B0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6146D"/>
    <w:multiLevelType w:val="hybridMultilevel"/>
    <w:tmpl w:val="FFFFFFFF"/>
    <w:lvl w:ilvl="0" w:tplc="7892D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88DE">
      <w:start w:val="1"/>
      <w:numFmt w:val="lowerLetter"/>
      <w:lvlText w:val="%2."/>
      <w:lvlJc w:val="left"/>
      <w:pPr>
        <w:ind w:left="1440" w:hanging="360"/>
      </w:pPr>
    </w:lvl>
    <w:lvl w:ilvl="2" w:tplc="2A0218F2">
      <w:start w:val="1"/>
      <w:numFmt w:val="lowerRoman"/>
      <w:lvlText w:val="%3."/>
      <w:lvlJc w:val="right"/>
      <w:pPr>
        <w:ind w:left="2160" w:hanging="180"/>
      </w:pPr>
    </w:lvl>
    <w:lvl w:ilvl="3" w:tplc="5B9E233E">
      <w:start w:val="1"/>
      <w:numFmt w:val="decimal"/>
      <w:lvlText w:val="%4."/>
      <w:lvlJc w:val="left"/>
      <w:pPr>
        <w:ind w:left="2880" w:hanging="360"/>
      </w:pPr>
    </w:lvl>
    <w:lvl w:ilvl="4" w:tplc="81C0228A">
      <w:start w:val="1"/>
      <w:numFmt w:val="lowerLetter"/>
      <w:lvlText w:val="%5."/>
      <w:lvlJc w:val="left"/>
      <w:pPr>
        <w:ind w:left="3600" w:hanging="360"/>
      </w:pPr>
    </w:lvl>
    <w:lvl w:ilvl="5" w:tplc="7E6A1E60">
      <w:start w:val="1"/>
      <w:numFmt w:val="lowerRoman"/>
      <w:lvlText w:val="%6."/>
      <w:lvlJc w:val="right"/>
      <w:pPr>
        <w:ind w:left="4320" w:hanging="180"/>
      </w:pPr>
    </w:lvl>
    <w:lvl w:ilvl="6" w:tplc="CBD41EA2">
      <w:start w:val="1"/>
      <w:numFmt w:val="decimal"/>
      <w:lvlText w:val="%7."/>
      <w:lvlJc w:val="left"/>
      <w:pPr>
        <w:ind w:left="5040" w:hanging="360"/>
      </w:pPr>
    </w:lvl>
    <w:lvl w:ilvl="7" w:tplc="7EA0496E">
      <w:start w:val="1"/>
      <w:numFmt w:val="lowerLetter"/>
      <w:lvlText w:val="%8."/>
      <w:lvlJc w:val="left"/>
      <w:pPr>
        <w:ind w:left="5760" w:hanging="360"/>
      </w:pPr>
    </w:lvl>
    <w:lvl w:ilvl="8" w:tplc="68366E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F338D"/>
    <w:multiLevelType w:val="hybridMultilevel"/>
    <w:tmpl w:val="CC649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CE51D7"/>
    <w:multiLevelType w:val="hybridMultilevel"/>
    <w:tmpl w:val="E6D655EC"/>
    <w:lvl w:ilvl="0" w:tplc="D83628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86B34"/>
    <w:multiLevelType w:val="hybridMultilevel"/>
    <w:tmpl w:val="DA5E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060D4"/>
    <w:multiLevelType w:val="hybridMultilevel"/>
    <w:tmpl w:val="353EE7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2160" w:hanging="36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1361A"/>
    <w:multiLevelType w:val="hybridMultilevel"/>
    <w:tmpl w:val="FFFFFFFF"/>
    <w:lvl w:ilvl="0" w:tplc="A716A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24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C0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8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25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6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8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D178F"/>
    <w:multiLevelType w:val="hybridMultilevel"/>
    <w:tmpl w:val="D7AC751C"/>
    <w:lvl w:ilvl="0" w:tplc="9F04F04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208D838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3618B0EA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 w:hint="default"/>
      </w:rPr>
    </w:lvl>
    <w:lvl w:ilvl="3" w:tplc="3BC44B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316CC9"/>
    <w:multiLevelType w:val="hybridMultilevel"/>
    <w:tmpl w:val="FFFFFFFF"/>
    <w:lvl w:ilvl="0" w:tplc="766EB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8F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AF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0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0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CA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2F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0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E362B"/>
    <w:multiLevelType w:val="hybridMultilevel"/>
    <w:tmpl w:val="9C8641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18055EA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3E1D75"/>
    <w:multiLevelType w:val="hybridMultilevel"/>
    <w:tmpl w:val="963ABC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4A85388"/>
    <w:multiLevelType w:val="hybridMultilevel"/>
    <w:tmpl w:val="88F81FA8"/>
    <w:lvl w:ilvl="0" w:tplc="9218281E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51F7B"/>
    <w:multiLevelType w:val="hybridMultilevel"/>
    <w:tmpl w:val="DDF82A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250" w:hanging="36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712A5B"/>
    <w:multiLevelType w:val="hybridMultilevel"/>
    <w:tmpl w:val="0700FC1E"/>
    <w:lvl w:ilvl="0" w:tplc="D1CE80A2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7A26DA6"/>
    <w:multiLevelType w:val="hybridMultilevel"/>
    <w:tmpl w:val="4D0E64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225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B3330"/>
    <w:multiLevelType w:val="hybridMultilevel"/>
    <w:tmpl w:val="F7B0A928"/>
    <w:lvl w:ilvl="0" w:tplc="7A80E8DE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B3C24C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6FD81BD2">
      <w:start w:val="1"/>
      <w:numFmt w:val="lowerLetter"/>
      <w:lvlText w:val="%4."/>
      <w:lvlJc w:val="left"/>
      <w:pPr>
        <w:ind w:left="24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 w15:restartNumberingAfterBreak="0">
    <w:nsid w:val="3BFF7579"/>
    <w:multiLevelType w:val="hybridMultilevel"/>
    <w:tmpl w:val="F58C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747843"/>
    <w:multiLevelType w:val="hybridMultilevel"/>
    <w:tmpl w:val="6024DC20"/>
    <w:lvl w:ilvl="0" w:tplc="CBBCA1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8C437CA">
      <w:start w:val="1"/>
      <w:numFmt w:val="lowerRoman"/>
      <w:lvlText w:val="%5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B523C"/>
    <w:multiLevelType w:val="hybridMultilevel"/>
    <w:tmpl w:val="3412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872810"/>
    <w:multiLevelType w:val="hybridMultilevel"/>
    <w:tmpl w:val="26284850"/>
    <w:lvl w:ilvl="0" w:tplc="A9826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A3A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22068"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1270D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7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A8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4A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F251E37"/>
    <w:multiLevelType w:val="hybridMultilevel"/>
    <w:tmpl w:val="8D8CBA6A"/>
    <w:lvl w:ilvl="0" w:tplc="E7C060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876595"/>
    <w:multiLevelType w:val="hybridMultilevel"/>
    <w:tmpl w:val="C2665E5C"/>
    <w:lvl w:ilvl="0" w:tplc="224630B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6" w15:restartNumberingAfterBreak="0">
    <w:nsid w:val="444B3703"/>
    <w:multiLevelType w:val="hybridMultilevel"/>
    <w:tmpl w:val="62888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66A1E40"/>
    <w:multiLevelType w:val="hybridMultilevel"/>
    <w:tmpl w:val="3648C612"/>
    <w:lvl w:ilvl="0" w:tplc="4D7CF56A">
      <w:start w:val="1"/>
      <w:numFmt w:val="upperRoman"/>
      <w:pStyle w:val="Style2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234AAE2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7F306D1"/>
    <w:multiLevelType w:val="hybridMultilevel"/>
    <w:tmpl w:val="522A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25873"/>
    <w:multiLevelType w:val="hybridMultilevel"/>
    <w:tmpl w:val="FFFFFFFF"/>
    <w:lvl w:ilvl="0" w:tplc="0BAAE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0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20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3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42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E8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CC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0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D71D3"/>
    <w:multiLevelType w:val="hybridMultilevel"/>
    <w:tmpl w:val="08E21846"/>
    <w:lvl w:ilvl="0" w:tplc="C54ED1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3324A8"/>
    <w:multiLevelType w:val="hybridMultilevel"/>
    <w:tmpl w:val="589EF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BCB7162"/>
    <w:multiLevelType w:val="hybridMultilevel"/>
    <w:tmpl w:val="7C5A2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8C48E2"/>
    <w:multiLevelType w:val="hybridMultilevel"/>
    <w:tmpl w:val="88B2AD2C"/>
    <w:lvl w:ilvl="0" w:tplc="D7B60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8E0EEC"/>
    <w:multiLevelType w:val="hybridMultilevel"/>
    <w:tmpl w:val="59462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118410B"/>
    <w:multiLevelType w:val="hybridMultilevel"/>
    <w:tmpl w:val="FFFFFFFF"/>
    <w:lvl w:ilvl="0" w:tplc="0DA0F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8EDAC">
      <w:start w:val="1"/>
      <w:numFmt w:val="lowerLetter"/>
      <w:lvlText w:val="%2."/>
      <w:lvlJc w:val="left"/>
      <w:pPr>
        <w:ind w:left="1440" w:hanging="360"/>
      </w:pPr>
    </w:lvl>
    <w:lvl w:ilvl="2" w:tplc="6AA6BD58">
      <w:start w:val="1"/>
      <w:numFmt w:val="lowerRoman"/>
      <w:lvlText w:val="%3."/>
      <w:lvlJc w:val="right"/>
      <w:pPr>
        <w:ind w:left="2160" w:hanging="180"/>
      </w:pPr>
    </w:lvl>
    <w:lvl w:ilvl="3" w:tplc="4A2C1216">
      <w:start w:val="1"/>
      <w:numFmt w:val="decimal"/>
      <w:lvlText w:val="%4."/>
      <w:lvlJc w:val="left"/>
      <w:pPr>
        <w:ind w:left="2880" w:hanging="360"/>
      </w:pPr>
    </w:lvl>
    <w:lvl w:ilvl="4" w:tplc="2926E5C2">
      <w:start w:val="1"/>
      <w:numFmt w:val="lowerLetter"/>
      <w:lvlText w:val="%5."/>
      <w:lvlJc w:val="left"/>
      <w:pPr>
        <w:ind w:left="3600" w:hanging="360"/>
      </w:pPr>
    </w:lvl>
    <w:lvl w:ilvl="5" w:tplc="C29ED69A">
      <w:start w:val="1"/>
      <w:numFmt w:val="lowerRoman"/>
      <w:lvlText w:val="%6."/>
      <w:lvlJc w:val="right"/>
      <w:pPr>
        <w:ind w:left="4320" w:hanging="180"/>
      </w:pPr>
    </w:lvl>
    <w:lvl w:ilvl="6" w:tplc="62E08168">
      <w:start w:val="1"/>
      <w:numFmt w:val="decimal"/>
      <w:lvlText w:val="%7."/>
      <w:lvlJc w:val="left"/>
      <w:pPr>
        <w:ind w:left="5040" w:hanging="360"/>
      </w:pPr>
    </w:lvl>
    <w:lvl w:ilvl="7" w:tplc="D6CCF474">
      <w:start w:val="1"/>
      <w:numFmt w:val="lowerLetter"/>
      <w:lvlText w:val="%8."/>
      <w:lvlJc w:val="left"/>
      <w:pPr>
        <w:ind w:left="5760" w:hanging="360"/>
      </w:pPr>
    </w:lvl>
    <w:lvl w:ilvl="8" w:tplc="8F5AF07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FB21E3"/>
    <w:multiLevelType w:val="hybridMultilevel"/>
    <w:tmpl w:val="FB8002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421EC6"/>
    <w:multiLevelType w:val="hybridMultilevel"/>
    <w:tmpl w:val="9BAC8FDA"/>
    <w:lvl w:ilvl="0" w:tplc="15EEB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79EE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2620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2FC3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968C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06A3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BC0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DF23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94C9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8" w15:restartNumberingAfterBreak="0">
    <w:nsid w:val="55A44946"/>
    <w:multiLevelType w:val="hybridMultilevel"/>
    <w:tmpl w:val="BD4C9D3C"/>
    <w:lvl w:ilvl="0" w:tplc="9C46C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AB76EF6"/>
    <w:multiLevelType w:val="hybridMultilevel"/>
    <w:tmpl w:val="31FE3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1275F"/>
    <w:multiLevelType w:val="hybridMultilevel"/>
    <w:tmpl w:val="48A67A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F24040"/>
    <w:multiLevelType w:val="hybridMultilevel"/>
    <w:tmpl w:val="1B38BCBE"/>
    <w:lvl w:ilvl="0" w:tplc="5F4C3D1C">
      <w:start w:val="1"/>
      <w:numFmt w:val="decimal"/>
      <w:lvlText w:val="%1."/>
      <w:lvlJc w:val="left"/>
      <w:pPr>
        <w:ind w:left="720" w:hanging="360"/>
      </w:pPr>
    </w:lvl>
    <w:lvl w:ilvl="1" w:tplc="D8003012">
      <w:start w:val="1"/>
      <w:numFmt w:val="lowerLetter"/>
      <w:lvlText w:val="%2."/>
      <w:lvlJc w:val="left"/>
      <w:pPr>
        <w:ind w:left="1440" w:hanging="360"/>
      </w:pPr>
    </w:lvl>
    <w:lvl w:ilvl="2" w:tplc="9272915A">
      <w:start w:val="1"/>
      <w:numFmt w:val="lowerRoman"/>
      <w:lvlText w:val="%3."/>
      <w:lvlJc w:val="right"/>
      <w:pPr>
        <w:ind w:left="2160" w:hanging="180"/>
      </w:pPr>
    </w:lvl>
    <w:lvl w:ilvl="3" w:tplc="8FEE0DA2">
      <w:start w:val="1"/>
      <w:numFmt w:val="decimal"/>
      <w:lvlText w:val="%4."/>
      <w:lvlJc w:val="left"/>
      <w:pPr>
        <w:ind w:left="2880" w:hanging="360"/>
      </w:pPr>
    </w:lvl>
    <w:lvl w:ilvl="4" w:tplc="4540F6F0">
      <w:start w:val="1"/>
      <w:numFmt w:val="lowerLetter"/>
      <w:lvlText w:val="%5."/>
      <w:lvlJc w:val="left"/>
      <w:pPr>
        <w:ind w:left="3600" w:hanging="360"/>
      </w:pPr>
    </w:lvl>
    <w:lvl w:ilvl="5" w:tplc="DCAC44A0">
      <w:start w:val="1"/>
      <w:numFmt w:val="lowerRoman"/>
      <w:lvlText w:val="%6."/>
      <w:lvlJc w:val="right"/>
      <w:pPr>
        <w:ind w:left="4320" w:hanging="180"/>
      </w:pPr>
    </w:lvl>
    <w:lvl w:ilvl="6" w:tplc="389296A4">
      <w:start w:val="1"/>
      <w:numFmt w:val="decimal"/>
      <w:lvlText w:val="%7."/>
      <w:lvlJc w:val="left"/>
      <w:pPr>
        <w:ind w:left="5040" w:hanging="360"/>
      </w:pPr>
    </w:lvl>
    <w:lvl w:ilvl="7" w:tplc="9E465F26">
      <w:start w:val="1"/>
      <w:numFmt w:val="lowerLetter"/>
      <w:lvlText w:val="%8."/>
      <w:lvlJc w:val="left"/>
      <w:pPr>
        <w:ind w:left="5760" w:hanging="360"/>
      </w:pPr>
    </w:lvl>
    <w:lvl w:ilvl="8" w:tplc="C06A230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5C0F0D"/>
    <w:multiLevelType w:val="hybridMultilevel"/>
    <w:tmpl w:val="A5203342"/>
    <w:lvl w:ilvl="0" w:tplc="F4B2FF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106D3E"/>
    <w:multiLevelType w:val="hybridMultilevel"/>
    <w:tmpl w:val="1068B9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A17EF2"/>
    <w:multiLevelType w:val="hybridMultilevel"/>
    <w:tmpl w:val="D686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1012D9"/>
    <w:multiLevelType w:val="hybridMultilevel"/>
    <w:tmpl w:val="0BD8B6FE"/>
    <w:lvl w:ilvl="0" w:tplc="CE041E46">
      <w:start w:val="1"/>
      <w:numFmt w:val="upperLetter"/>
      <w:pStyle w:val="Style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D04BAD"/>
    <w:multiLevelType w:val="hybridMultilevel"/>
    <w:tmpl w:val="123CE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E74FFE"/>
    <w:multiLevelType w:val="hybridMultilevel"/>
    <w:tmpl w:val="6CCE81C8"/>
    <w:lvl w:ilvl="0" w:tplc="8EEA36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FDE869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17356FE"/>
    <w:multiLevelType w:val="hybridMultilevel"/>
    <w:tmpl w:val="BFC43CE6"/>
    <w:lvl w:ilvl="0" w:tplc="86EECA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4F7098"/>
    <w:multiLevelType w:val="hybridMultilevel"/>
    <w:tmpl w:val="5AA6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0D57D1"/>
    <w:multiLevelType w:val="hybridMultilevel"/>
    <w:tmpl w:val="7B481E76"/>
    <w:lvl w:ilvl="0" w:tplc="7288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68B30A1"/>
    <w:multiLevelType w:val="hybridMultilevel"/>
    <w:tmpl w:val="0938EBC6"/>
    <w:lvl w:ilvl="0" w:tplc="15BC3BD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F03E44"/>
    <w:multiLevelType w:val="hybridMultilevel"/>
    <w:tmpl w:val="E61E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0A2273"/>
    <w:multiLevelType w:val="hybridMultilevel"/>
    <w:tmpl w:val="02A00962"/>
    <w:lvl w:ilvl="0" w:tplc="FFFFFFFF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lowerLetter"/>
      <w:lvlText w:val="%4."/>
      <w:lvlJc w:val="left"/>
      <w:pPr>
        <w:ind w:left="24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4" w15:restartNumberingAfterBreak="0">
    <w:nsid w:val="6844454A"/>
    <w:multiLevelType w:val="hybridMultilevel"/>
    <w:tmpl w:val="D404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B70FB"/>
    <w:multiLevelType w:val="hybridMultilevel"/>
    <w:tmpl w:val="6A802A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B">
      <w:start w:val="1"/>
      <w:numFmt w:val="lowerRoman"/>
      <w:lvlText w:val="%2."/>
      <w:lvlJc w:val="right"/>
      <w:pPr>
        <w:ind w:left="2250" w:hanging="360"/>
      </w:pPr>
    </w:lvl>
    <w:lvl w:ilvl="2" w:tplc="708414F6">
      <w:start w:val="1"/>
      <w:numFmt w:val="lowerLetter"/>
      <w:lvlText w:val="%3."/>
      <w:lvlJc w:val="right"/>
      <w:pPr>
        <w:ind w:left="279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A941076"/>
    <w:multiLevelType w:val="hybridMultilevel"/>
    <w:tmpl w:val="738A04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F50082"/>
    <w:multiLevelType w:val="hybridMultilevel"/>
    <w:tmpl w:val="6248D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C764023"/>
    <w:multiLevelType w:val="hybridMultilevel"/>
    <w:tmpl w:val="82709714"/>
    <w:lvl w:ilvl="0" w:tplc="373098B4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E97DD3"/>
    <w:multiLevelType w:val="hybridMultilevel"/>
    <w:tmpl w:val="BC06E0FE"/>
    <w:lvl w:ilvl="0" w:tplc="0F7EB1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190EE1"/>
    <w:multiLevelType w:val="hybridMultilevel"/>
    <w:tmpl w:val="1FF4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673DA9"/>
    <w:multiLevelType w:val="hybridMultilevel"/>
    <w:tmpl w:val="F9E444C8"/>
    <w:lvl w:ilvl="0" w:tplc="02EC60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3944F7"/>
    <w:multiLevelType w:val="hybridMultilevel"/>
    <w:tmpl w:val="D388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DF19A4"/>
    <w:multiLevelType w:val="hybridMultilevel"/>
    <w:tmpl w:val="5B02E1E4"/>
    <w:lvl w:ilvl="0" w:tplc="980CA33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3EC6F19"/>
    <w:multiLevelType w:val="hybridMultilevel"/>
    <w:tmpl w:val="FFFFFFFF"/>
    <w:lvl w:ilvl="0" w:tplc="CDAAB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43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01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CA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F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4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C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7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135A0F"/>
    <w:multiLevelType w:val="hybridMultilevel"/>
    <w:tmpl w:val="4EB03B8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74721908"/>
    <w:multiLevelType w:val="hybridMultilevel"/>
    <w:tmpl w:val="D72417FE"/>
    <w:lvl w:ilvl="0" w:tplc="B2EA3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A167009"/>
    <w:multiLevelType w:val="hybridMultilevel"/>
    <w:tmpl w:val="C306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55462F"/>
    <w:multiLevelType w:val="hybridMultilevel"/>
    <w:tmpl w:val="89FC25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847268"/>
    <w:multiLevelType w:val="hybridMultilevel"/>
    <w:tmpl w:val="9E14F0BC"/>
    <w:lvl w:ilvl="0" w:tplc="4CEA220E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0352">
    <w:abstractNumId w:val="11"/>
  </w:num>
  <w:num w:numId="2" w16cid:durableId="907417318">
    <w:abstractNumId w:val="27"/>
  </w:num>
  <w:num w:numId="3" w16cid:durableId="499277168">
    <w:abstractNumId w:val="37"/>
  </w:num>
  <w:num w:numId="4" w16cid:durableId="1239250168">
    <w:abstractNumId w:val="51"/>
  </w:num>
  <w:num w:numId="5" w16cid:durableId="371997323">
    <w:abstractNumId w:val="59"/>
  </w:num>
  <w:num w:numId="6" w16cid:durableId="463041274">
    <w:abstractNumId w:val="30"/>
  </w:num>
  <w:num w:numId="7" w16cid:durableId="175073886">
    <w:abstractNumId w:val="64"/>
  </w:num>
  <w:num w:numId="8" w16cid:durableId="819689843">
    <w:abstractNumId w:val="54"/>
  </w:num>
  <w:num w:numId="9" w16cid:durableId="697195292">
    <w:abstractNumId w:val="8"/>
  </w:num>
  <w:num w:numId="10" w16cid:durableId="751049338">
    <w:abstractNumId w:val="55"/>
  </w:num>
  <w:num w:numId="11" w16cid:durableId="504125805">
    <w:abstractNumId w:val="65"/>
  </w:num>
  <w:num w:numId="12" w16cid:durableId="1260868526">
    <w:abstractNumId w:val="26"/>
  </w:num>
  <w:num w:numId="13" w16cid:durableId="1648632438">
    <w:abstractNumId w:val="29"/>
  </w:num>
  <w:num w:numId="14" w16cid:durableId="1260915660">
    <w:abstractNumId w:val="31"/>
  </w:num>
  <w:num w:numId="15" w16cid:durableId="399325733">
    <w:abstractNumId w:val="52"/>
  </w:num>
  <w:num w:numId="16" w16cid:durableId="998272750">
    <w:abstractNumId w:val="21"/>
  </w:num>
  <w:num w:numId="17" w16cid:durableId="1974796948">
    <w:abstractNumId w:val="61"/>
  </w:num>
  <w:num w:numId="18" w16cid:durableId="1152605386">
    <w:abstractNumId w:val="12"/>
  </w:num>
  <w:num w:numId="19" w16cid:durableId="2109889505">
    <w:abstractNumId w:val="1"/>
  </w:num>
  <w:num w:numId="20" w16cid:durableId="1166363223">
    <w:abstractNumId w:val="42"/>
  </w:num>
  <w:num w:numId="21" w16cid:durableId="852107971">
    <w:abstractNumId w:val="32"/>
  </w:num>
  <w:num w:numId="22" w16cid:durableId="290484153">
    <w:abstractNumId w:val="39"/>
  </w:num>
  <w:num w:numId="23" w16cid:durableId="531967009">
    <w:abstractNumId w:val="9"/>
  </w:num>
  <w:num w:numId="24" w16cid:durableId="1950548189">
    <w:abstractNumId w:val="45"/>
  </w:num>
  <w:num w:numId="25" w16cid:durableId="161287063">
    <w:abstractNumId w:val="15"/>
  </w:num>
  <w:num w:numId="26" w16cid:durableId="12190842">
    <w:abstractNumId w:val="74"/>
  </w:num>
  <w:num w:numId="27" w16cid:durableId="2062091386">
    <w:abstractNumId w:val="20"/>
  </w:num>
  <w:num w:numId="28" w16cid:durableId="1010065607">
    <w:abstractNumId w:val="22"/>
  </w:num>
  <w:num w:numId="29" w16cid:durableId="330373851">
    <w:abstractNumId w:val="3"/>
  </w:num>
  <w:num w:numId="30" w16cid:durableId="392579831">
    <w:abstractNumId w:val="72"/>
  </w:num>
  <w:num w:numId="31" w16cid:durableId="1707098592">
    <w:abstractNumId w:val="35"/>
  </w:num>
  <w:num w:numId="32" w16cid:durableId="1846477304">
    <w:abstractNumId w:val="33"/>
  </w:num>
  <w:num w:numId="33" w16cid:durableId="1793741774">
    <w:abstractNumId w:val="57"/>
  </w:num>
  <w:num w:numId="34" w16cid:durableId="1673219046">
    <w:abstractNumId w:val="53"/>
  </w:num>
  <w:num w:numId="35" w16cid:durableId="2091348466">
    <w:abstractNumId w:val="67"/>
  </w:num>
  <w:num w:numId="36" w16cid:durableId="125784305">
    <w:abstractNumId w:val="23"/>
  </w:num>
  <w:num w:numId="37" w16cid:durableId="1479683430">
    <w:abstractNumId w:val="7"/>
  </w:num>
  <w:num w:numId="38" w16cid:durableId="1915702686">
    <w:abstractNumId w:val="76"/>
  </w:num>
  <w:num w:numId="39" w16cid:durableId="1965961688">
    <w:abstractNumId w:val="60"/>
  </w:num>
  <w:num w:numId="40" w16cid:durableId="347558983">
    <w:abstractNumId w:val="48"/>
  </w:num>
  <w:num w:numId="41" w16cid:durableId="878469473">
    <w:abstractNumId w:val="79"/>
  </w:num>
  <w:num w:numId="42" w16cid:durableId="12266791">
    <w:abstractNumId w:val="69"/>
  </w:num>
  <w:num w:numId="43" w16cid:durableId="1156645540">
    <w:abstractNumId w:val="77"/>
  </w:num>
  <w:num w:numId="44" w16cid:durableId="728116105">
    <w:abstractNumId w:val="68"/>
  </w:num>
  <w:num w:numId="45" w16cid:durableId="764690396">
    <w:abstractNumId w:val="17"/>
  </w:num>
  <w:num w:numId="46" w16cid:durableId="1436362931">
    <w:abstractNumId w:val="2"/>
  </w:num>
  <w:num w:numId="47" w16cid:durableId="1236431107">
    <w:abstractNumId w:val="58"/>
  </w:num>
  <w:num w:numId="48" w16cid:durableId="1958632402">
    <w:abstractNumId w:val="47"/>
  </w:num>
  <w:num w:numId="49" w16cid:durableId="39138009">
    <w:abstractNumId w:val="49"/>
  </w:num>
  <w:num w:numId="50" w16cid:durableId="1641809762">
    <w:abstractNumId w:val="71"/>
  </w:num>
  <w:num w:numId="51" w16cid:durableId="264845954">
    <w:abstractNumId w:val="41"/>
  </w:num>
  <w:num w:numId="52" w16cid:durableId="369456528">
    <w:abstractNumId w:val="73"/>
  </w:num>
  <w:num w:numId="53" w16cid:durableId="1516337395">
    <w:abstractNumId w:val="50"/>
  </w:num>
  <w:num w:numId="54" w16cid:durableId="1522431749">
    <w:abstractNumId w:val="43"/>
  </w:num>
  <w:num w:numId="55" w16cid:durableId="84226643">
    <w:abstractNumId w:val="36"/>
  </w:num>
  <w:num w:numId="56" w16cid:durableId="688331058">
    <w:abstractNumId w:val="34"/>
  </w:num>
  <w:num w:numId="57" w16cid:durableId="1457487292">
    <w:abstractNumId w:val="63"/>
  </w:num>
  <w:num w:numId="58" w16cid:durableId="405156378">
    <w:abstractNumId w:val="78"/>
  </w:num>
  <w:num w:numId="59" w16cid:durableId="2086611340">
    <w:abstractNumId w:val="13"/>
  </w:num>
  <w:num w:numId="60" w16cid:durableId="902328322">
    <w:abstractNumId w:val="44"/>
  </w:num>
  <w:num w:numId="61" w16cid:durableId="188766369">
    <w:abstractNumId w:val="66"/>
  </w:num>
  <w:num w:numId="62" w16cid:durableId="86272607">
    <w:abstractNumId w:val="0"/>
  </w:num>
  <w:num w:numId="63" w16cid:durableId="1187795856">
    <w:abstractNumId w:val="46"/>
  </w:num>
  <w:num w:numId="64" w16cid:durableId="1933974699">
    <w:abstractNumId w:val="4"/>
  </w:num>
  <w:num w:numId="65" w16cid:durableId="978731679">
    <w:abstractNumId w:val="28"/>
  </w:num>
  <w:num w:numId="66" w16cid:durableId="802119286">
    <w:abstractNumId w:val="14"/>
  </w:num>
  <w:num w:numId="67" w16cid:durableId="1443067706">
    <w:abstractNumId w:val="24"/>
  </w:num>
  <w:num w:numId="68" w16cid:durableId="662900267">
    <w:abstractNumId w:val="75"/>
  </w:num>
  <w:num w:numId="69" w16cid:durableId="1023895310">
    <w:abstractNumId w:val="40"/>
  </w:num>
  <w:num w:numId="70" w16cid:durableId="1099957075">
    <w:abstractNumId w:val="25"/>
  </w:num>
  <w:num w:numId="71" w16cid:durableId="1848446170">
    <w:abstractNumId w:val="56"/>
  </w:num>
  <w:num w:numId="72" w16cid:durableId="1869564650">
    <w:abstractNumId w:val="19"/>
  </w:num>
  <w:num w:numId="73" w16cid:durableId="1419136456">
    <w:abstractNumId w:val="5"/>
  </w:num>
  <w:num w:numId="74" w16cid:durableId="535967359">
    <w:abstractNumId w:val="70"/>
  </w:num>
  <w:num w:numId="75" w16cid:durableId="1023364608">
    <w:abstractNumId w:val="18"/>
  </w:num>
  <w:num w:numId="76" w16cid:durableId="124322392">
    <w:abstractNumId w:val="10"/>
  </w:num>
  <w:num w:numId="77" w16cid:durableId="1472600326">
    <w:abstractNumId w:val="16"/>
  </w:num>
  <w:num w:numId="78" w16cid:durableId="502934151">
    <w:abstractNumId w:val="38"/>
  </w:num>
  <w:num w:numId="79" w16cid:durableId="1538465225">
    <w:abstractNumId w:val="62"/>
  </w:num>
  <w:num w:numId="80" w16cid:durableId="1984117917">
    <w:abstractNumId w:val="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C4"/>
    <w:rsid w:val="00000458"/>
    <w:rsid w:val="00000CA4"/>
    <w:rsid w:val="00000F92"/>
    <w:rsid w:val="00001053"/>
    <w:rsid w:val="00002850"/>
    <w:rsid w:val="00002CC0"/>
    <w:rsid w:val="0000444D"/>
    <w:rsid w:val="00004686"/>
    <w:rsid w:val="00010214"/>
    <w:rsid w:val="00010609"/>
    <w:rsid w:val="000111D9"/>
    <w:rsid w:val="00012197"/>
    <w:rsid w:val="000121D6"/>
    <w:rsid w:val="00012A39"/>
    <w:rsid w:val="0001444B"/>
    <w:rsid w:val="00014F2A"/>
    <w:rsid w:val="0001693F"/>
    <w:rsid w:val="00020AEE"/>
    <w:rsid w:val="00021AAA"/>
    <w:rsid w:val="00021DF5"/>
    <w:rsid w:val="00021E5A"/>
    <w:rsid w:val="00022CA9"/>
    <w:rsid w:val="000233F9"/>
    <w:rsid w:val="000247E5"/>
    <w:rsid w:val="00027012"/>
    <w:rsid w:val="00027A3C"/>
    <w:rsid w:val="00027C12"/>
    <w:rsid w:val="000303AB"/>
    <w:rsid w:val="00031352"/>
    <w:rsid w:val="00031C50"/>
    <w:rsid w:val="00031E72"/>
    <w:rsid w:val="00033692"/>
    <w:rsid w:val="00033D6B"/>
    <w:rsid w:val="00033FCD"/>
    <w:rsid w:val="0003420C"/>
    <w:rsid w:val="00035DEE"/>
    <w:rsid w:val="00037D40"/>
    <w:rsid w:val="0004037A"/>
    <w:rsid w:val="0004077B"/>
    <w:rsid w:val="00040C39"/>
    <w:rsid w:val="00040EFA"/>
    <w:rsid w:val="000440E3"/>
    <w:rsid w:val="00044BC6"/>
    <w:rsid w:val="00045E66"/>
    <w:rsid w:val="00045E79"/>
    <w:rsid w:val="00046833"/>
    <w:rsid w:val="00047309"/>
    <w:rsid w:val="00047468"/>
    <w:rsid w:val="00050D49"/>
    <w:rsid w:val="00051AE1"/>
    <w:rsid w:val="0005254F"/>
    <w:rsid w:val="000530A9"/>
    <w:rsid w:val="00053B83"/>
    <w:rsid w:val="00054ED8"/>
    <w:rsid w:val="0006054E"/>
    <w:rsid w:val="00061070"/>
    <w:rsid w:val="000611B2"/>
    <w:rsid w:val="000612B9"/>
    <w:rsid w:val="00062D3D"/>
    <w:rsid w:val="00062DDD"/>
    <w:rsid w:val="000644D5"/>
    <w:rsid w:val="00066764"/>
    <w:rsid w:val="000710E2"/>
    <w:rsid w:val="00071B66"/>
    <w:rsid w:val="00071D02"/>
    <w:rsid w:val="000735A8"/>
    <w:rsid w:val="00073C3B"/>
    <w:rsid w:val="00073D67"/>
    <w:rsid w:val="00074352"/>
    <w:rsid w:val="0008360C"/>
    <w:rsid w:val="00084353"/>
    <w:rsid w:val="00085F61"/>
    <w:rsid w:val="000861D2"/>
    <w:rsid w:val="000868FB"/>
    <w:rsid w:val="00086B5F"/>
    <w:rsid w:val="00086C06"/>
    <w:rsid w:val="0008778A"/>
    <w:rsid w:val="00087E59"/>
    <w:rsid w:val="000913D2"/>
    <w:rsid w:val="00091A2F"/>
    <w:rsid w:val="00091F55"/>
    <w:rsid w:val="000928A4"/>
    <w:rsid w:val="00092AEB"/>
    <w:rsid w:val="00093186"/>
    <w:rsid w:val="00094CBE"/>
    <w:rsid w:val="00094CE3"/>
    <w:rsid w:val="0009530D"/>
    <w:rsid w:val="00096D87"/>
    <w:rsid w:val="00097C17"/>
    <w:rsid w:val="000A0313"/>
    <w:rsid w:val="000A0326"/>
    <w:rsid w:val="000A0FEC"/>
    <w:rsid w:val="000A175E"/>
    <w:rsid w:val="000A23D5"/>
    <w:rsid w:val="000A36A0"/>
    <w:rsid w:val="000A3D53"/>
    <w:rsid w:val="000A4817"/>
    <w:rsid w:val="000A692E"/>
    <w:rsid w:val="000A6FA2"/>
    <w:rsid w:val="000B1137"/>
    <w:rsid w:val="000B2D08"/>
    <w:rsid w:val="000B3415"/>
    <w:rsid w:val="000B3DC2"/>
    <w:rsid w:val="000B7C69"/>
    <w:rsid w:val="000B7DA4"/>
    <w:rsid w:val="000C02FE"/>
    <w:rsid w:val="000C3CCC"/>
    <w:rsid w:val="000C3E5C"/>
    <w:rsid w:val="000C4C4C"/>
    <w:rsid w:val="000C515E"/>
    <w:rsid w:val="000C58F4"/>
    <w:rsid w:val="000C5933"/>
    <w:rsid w:val="000C73DB"/>
    <w:rsid w:val="000D3402"/>
    <w:rsid w:val="000D37A6"/>
    <w:rsid w:val="000D40FF"/>
    <w:rsid w:val="000D4F7F"/>
    <w:rsid w:val="000D770F"/>
    <w:rsid w:val="000E01F2"/>
    <w:rsid w:val="000E09E1"/>
    <w:rsid w:val="000E0DDE"/>
    <w:rsid w:val="000E2078"/>
    <w:rsid w:val="000E23D1"/>
    <w:rsid w:val="000E3516"/>
    <w:rsid w:val="000E359F"/>
    <w:rsid w:val="000E3DEA"/>
    <w:rsid w:val="000E4449"/>
    <w:rsid w:val="000E556F"/>
    <w:rsid w:val="000E628B"/>
    <w:rsid w:val="000E77ED"/>
    <w:rsid w:val="000E79D8"/>
    <w:rsid w:val="000F0454"/>
    <w:rsid w:val="000F0E38"/>
    <w:rsid w:val="000F196E"/>
    <w:rsid w:val="000F2A27"/>
    <w:rsid w:val="000F40B3"/>
    <w:rsid w:val="000F6090"/>
    <w:rsid w:val="000F650E"/>
    <w:rsid w:val="000F6703"/>
    <w:rsid w:val="000F7E2E"/>
    <w:rsid w:val="00100B47"/>
    <w:rsid w:val="00102230"/>
    <w:rsid w:val="001022A1"/>
    <w:rsid w:val="001025A5"/>
    <w:rsid w:val="00102869"/>
    <w:rsid w:val="001046F2"/>
    <w:rsid w:val="00105ADD"/>
    <w:rsid w:val="00105E19"/>
    <w:rsid w:val="00106398"/>
    <w:rsid w:val="0010655E"/>
    <w:rsid w:val="0010677C"/>
    <w:rsid w:val="00106D39"/>
    <w:rsid w:val="00106F02"/>
    <w:rsid w:val="001108E2"/>
    <w:rsid w:val="00110B18"/>
    <w:rsid w:val="00112C79"/>
    <w:rsid w:val="001140C9"/>
    <w:rsid w:val="00114695"/>
    <w:rsid w:val="001148B8"/>
    <w:rsid w:val="00114CC4"/>
    <w:rsid w:val="00116299"/>
    <w:rsid w:val="001166BB"/>
    <w:rsid w:val="00117F63"/>
    <w:rsid w:val="00120702"/>
    <w:rsid w:val="00120C3B"/>
    <w:rsid w:val="00121E5D"/>
    <w:rsid w:val="001224FA"/>
    <w:rsid w:val="00122C6F"/>
    <w:rsid w:val="00122E84"/>
    <w:rsid w:val="0012370A"/>
    <w:rsid w:val="00125DEA"/>
    <w:rsid w:val="0012673E"/>
    <w:rsid w:val="00134461"/>
    <w:rsid w:val="00134CFB"/>
    <w:rsid w:val="00135A1D"/>
    <w:rsid w:val="001360A8"/>
    <w:rsid w:val="00136874"/>
    <w:rsid w:val="00137C6B"/>
    <w:rsid w:val="00140035"/>
    <w:rsid w:val="00140530"/>
    <w:rsid w:val="0014261F"/>
    <w:rsid w:val="0014330E"/>
    <w:rsid w:val="0014350D"/>
    <w:rsid w:val="00145881"/>
    <w:rsid w:val="00146279"/>
    <w:rsid w:val="0014772E"/>
    <w:rsid w:val="0015032C"/>
    <w:rsid w:val="0015160B"/>
    <w:rsid w:val="00153B53"/>
    <w:rsid w:val="00153D57"/>
    <w:rsid w:val="00153E4B"/>
    <w:rsid w:val="001541FB"/>
    <w:rsid w:val="00157342"/>
    <w:rsid w:val="00157549"/>
    <w:rsid w:val="00157D17"/>
    <w:rsid w:val="001609A6"/>
    <w:rsid w:val="00160F53"/>
    <w:rsid w:val="00161722"/>
    <w:rsid w:val="001621DF"/>
    <w:rsid w:val="00163E48"/>
    <w:rsid w:val="00164651"/>
    <w:rsid w:val="00164FF1"/>
    <w:rsid w:val="00165BFC"/>
    <w:rsid w:val="00165DB2"/>
    <w:rsid w:val="00165F8C"/>
    <w:rsid w:val="00166138"/>
    <w:rsid w:val="00166DDA"/>
    <w:rsid w:val="001702A4"/>
    <w:rsid w:val="00170463"/>
    <w:rsid w:val="00170B95"/>
    <w:rsid w:val="00172450"/>
    <w:rsid w:val="00173791"/>
    <w:rsid w:val="00173C92"/>
    <w:rsid w:val="00174543"/>
    <w:rsid w:val="001751F0"/>
    <w:rsid w:val="00175B31"/>
    <w:rsid w:val="001767C1"/>
    <w:rsid w:val="001801B9"/>
    <w:rsid w:val="00182268"/>
    <w:rsid w:val="001824C8"/>
    <w:rsid w:val="0018399B"/>
    <w:rsid w:val="00183C60"/>
    <w:rsid w:val="00184083"/>
    <w:rsid w:val="00184213"/>
    <w:rsid w:val="00184348"/>
    <w:rsid w:val="00184709"/>
    <w:rsid w:val="00186B70"/>
    <w:rsid w:val="00190643"/>
    <w:rsid w:val="001914CE"/>
    <w:rsid w:val="00192090"/>
    <w:rsid w:val="00193DA3"/>
    <w:rsid w:val="0019416F"/>
    <w:rsid w:val="001953F2"/>
    <w:rsid w:val="0019729C"/>
    <w:rsid w:val="001A0CF2"/>
    <w:rsid w:val="001A186E"/>
    <w:rsid w:val="001A26CA"/>
    <w:rsid w:val="001A3CE1"/>
    <w:rsid w:val="001A403C"/>
    <w:rsid w:val="001A4A33"/>
    <w:rsid w:val="001A5BF9"/>
    <w:rsid w:val="001A61FB"/>
    <w:rsid w:val="001A69BF"/>
    <w:rsid w:val="001A70B2"/>
    <w:rsid w:val="001A76E4"/>
    <w:rsid w:val="001B0E9C"/>
    <w:rsid w:val="001B1D43"/>
    <w:rsid w:val="001B1E2C"/>
    <w:rsid w:val="001B1F56"/>
    <w:rsid w:val="001B2D35"/>
    <w:rsid w:val="001B2EEC"/>
    <w:rsid w:val="001B4ABB"/>
    <w:rsid w:val="001B62E0"/>
    <w:rsid w:val="001B77D6"/>
    <w:rsid w:val="001B7FE6"/>
    <w:rsid w:val="001C015B"/>
    <w:rsid w:val="001C123E"/>
    <w:rsid w:val="001C1A64"/>
    <w:rsid w:val="001C37EE"/>
    <w:rsid w:val="001C39DD"/>
    <w:rsid w:val="001C5219"/>
    <w:rsid w:val="001C6166"/>
    <w:rsid w:val="001C61F9"/>
    <w:rsid w:val="001C63F1"/>
    <w:rsid w:val="001C67FF"/>
    <w:rsid w:val="001C6855"/>
    <w:rsid w:val="001C6C17"/>
    <w:rsid w:val="001C772A"/>
    <w:rsid w:val="001D05AE"/>
    <w:rsid w:val="001D0D88"/>
    <w:rsid w:val="001D1AE3"/>
    <w:rsid w:val="001D3278"/>
    <w:rsid w:val="001D327A"/>
    <w:rsid w:val="001D3605"/>
    <w:rsid w:val="001D5C05"/>
    <w:rsid w:val="001D6F16"/>
    <w:rsid w:val="001E0C79"/>
    <w:rsid w:val="001E10E9"/>
    <w:rsid w:val="001E1375"/>
    <w:rsid w:val="001E6051"/>
    <w:rsid w:val="001E7A7D"/>
    <w:rsid w:val="001E7C62"/>
    <w:rsid w:val="001F23E2"/>
    <w:rsid w:val="001F44FF"/>
    <w:rsid w:val="001F578A"/>
    <w:rsid w:val="001F5AE2"/>
    <w:rsid w:val="001F5B9E"/>
    <w:rsid w:val="00201357"/>
    <w:rsid w:val="00203557"/>
    <w:rsid w:val="00203B40"/>
    <w:rsid w:val="00204DC5"/>
    <w:rsid w:val="00206098"/>
    <w:rsid w:val="002100E4"/>
    <w:rsid w:val="002138C3"/>
    <w:rsid w:val="00215C6F"/>
    <w:rsid w:val="002227F3"/>
    <w:rsid w:val="00226634"/>
    <w:rsid w:val="0023041C"/>
    <w:rsid w:val="002305F7"/>
    <w:rsid w:val="00232606"/>
    <w:rsid w:val="00233C00"/>
    <w:rsid w:val="00233F96"/>
    <w:rsid w:val="00236A83"/>
    <w:rsid w:val="002407C9"/>
    <w:rsid w:val="0024158F"/>
    <w:rsid w:val="00243684"/>
    <w:rsid w:val="00243971"/>
    <w:rsid w:val="0024476F"/>
    <w:rsid w:val="00247546"/>
    <w:rsid w:val="002476DB"/>
    <w:rsid w:val="00247C7D"/>
    <w:rsid w:val="00250105"/>
    <w:rsid w:val="00251140"/>
    <w:rsid w:val="002511E7"/>
    <w:rsid w:val="0025134A"/>
    <w:rsid w:val="00252691"/>
    <w:rsid w:val="00253023"/>
    <w:rsid w:val="00254934"/>
    <w:rsid w:val="00254A4A"/>
    <w:rsid w:val="00254B83"/>
    <w:rsid w:val="00255A4B"/>
    <w:rsid w:val="00255B3D"/>
    <w:rsid w:val="00257970"/>
    <w:rsid w:val="0026257E"/>
    <w:rsid w:val="002644A4"/>
    <w:rsid w:val="002650EC"/>
    <w:rsid w:val="002656EC"/>
    <w:rsid w:val="00266075"/>
    <w:rsid w:val="00266B3B"/>
    <w:rsid w:val="002677FB"/>
    <w:rsid w:val="0027177C"/>
    <w:rsid w:val="002718EC"/>
    <w:rsid w:val="00272A39"/>
    <w:rsid w:val="0027508C"/>
    <w:rsid w:val="002753A0"/>
    <w:rsid w:val="0028043C"/>
    <w:rsid w:val="002805CD"/>
    <w:rsid w:val="002814BA"/>
    <w:rsid w:val="002817CC"/>
    <w:rsid w:val="00282A8B"/>
    <w:rsid w:val="002830D8"/>
    <w:rsid w:val="002832EA"/>
    <w:rsid w:val="00283338"/>
    <w:rsid w:val="002835EF"/>
    <w:rsid w:val="002838D0"/>
    <w:rsid w:val="00284EAC"/>
    <w:rsid w:val="0028667F"/>
    <w:rsid w:val="002876FF"/>
    <w:rsid w:val="002904A6"/>
    <w:rsid w:val="00290BD2"/>
    <w:rsid w:val="0029162F"/>
    <w:rsid w:val="00292072"/>
    <w:rsid w:val="0029355E"/>
    <w:rsid w:val="0029449A"/>
    <w:rsid w:val="00296783"/>
    <w:rsid w:val="00296DCB"/>
    <w:rsid w:val="00296E2C"/>
    <w:rsid w:val="002A1AE6"/>
    <w:rsid w:val="002A4703"/>
    <w:rsid w:val="002A6914"/>
    <w:rsid w:val="002B07B4"/>
    <w:rsid w:val="002B0F27"/>
    <w:rsid w:val="002B203D"/>
    <w:rsid w:val="002B3041"/>
    <w:rsid w:val="002B3649"/>
    <w:rsid w:val="002B4AE1"/>
    <w:rsid w:val="002B657E"/>
    <w:rsid w:val="002C0BC4"/>
    <w:rsid w:val="002C18E7"/>
    <w:rsid w:val="002C279F"/>
    <w:rsid w:val="002C4D7C"/>
    <w:rsid w:val="002D02A3"/>
    <w:rsid w:val="002D0F84"/>
    <w:rsid w:val="002D1270"/>
    <w:rsid w:val="002D1F01"/>
    <w:rsid w:val="002D2935"/>
    <w:rsid w:val="002D2EB4"/>
    <w:rsid w:val="002D3FDD"/>
    <w:rsid w:val="002D43A2"/>
    <w:rsid w:val="002D56DD"/>
    <w:rsid w:val="002D5F11"/>
    <w:rsid w:val="002D7387"/>
    <w:rsid w:val="002E034E"/>
    <w:rsid w:val="002E040B"/>
    <w:rsid w:val="002E08B6"/>
    <w:rsid w:val="002E383F"/>
    <w:rsid w:val="002E41AB"/>
    <w:rsid w:val="002E66B5"/>
    <w:rsid w:val="002E6E4A"/>
    <w:rsid w:val="002E7650"/>
    <w:rsid w:val="002F204F"/>
    <w:rsid w:val="002F2858"/>
    <w:rsid w:val="002F4A24"/>
    <w:rsid w:val="002F5EBA"/>
    <w:rsid w:val="002F6435"/>
    <w:rsid w:val="002F7EF4"/>
    <w:rsid w:val="003012FA"/>
    <w:rsid w:val="003020F3"/>
    <w:rsid w:val="00302774"/>
    <w:rsid w:val="003041D3"/>
    <w:rsid w:val="00304C76"/>
    <w:rsid w:val="003058B6"/>
    <w:rsid w:val="00306853"/>
    <w:rsid w:val="00307243"/>
    <w:rsid w:val="003121DD"/>
    <w:rsid w:val="00312643"/>
    <w:rsid w:val="00312988"/>
    <w:rsid w:val="00313D2A"/>
    <w:rsid w:val="003141BB"/>
    <w:rsid w:val="00316A27"/>
    <w:rsid w:val="00317C8C"/>
    <w:rsid w:val="00317DA2"/>
    <w:rsid w:val="00321216"/>
    <w:rsid w:val="003214C4"/>
    <w:rsid w:val="003220EB"/>
    <w:rsid w:val="00322147"/>
    <w:rsid w:val="00322531"/>
    <w:rsid w:val="00323266"/>
    <w:rsid w:val="003232F7"/>
    <w:rsid w:val="00323F9F"/>
    <w:rsid w:val="00327BB9"/>
    <w:rsid w:val="003322E1"/>
    <w:rsid w:val="00333AF8"/>
    <w:rsid w:val="003352CC"/>
    <w:rsid w:val="0033706B"/>
    <w:rsid w:val="00337FE8"/>
    <w:rsid w:val="003403B9"/>
    <w:rsid w:val="00340942"/>
    <w:rsid w:val="003409A9"/>
    <w:rsid w:val="003411EB"/>
    <w:rsid w:val="003413F0"/>
    <w:rsid w:val="003416C2"/>
    <w:rsid w:val="00342667"/>
    <w:rsid w:val="003436E1"/>
    <w:rsid w:val="003449C0"/>
    <w:rsid w:val="00345393"/>
    <w:rsid w:val="003457A0"/>
    <w:rsid w:val="0034637B"/>
    <w:rsid w:val="00346CD4"/>
    <w:rsid w:val="003479FC"/>
    <w:rsid w:val="00347CF8"/>
    <w:rsid w:val="0035020E"/>
    <w:rsid w:val="00350FC2"/>
    <w:rsid w:val="00351BFF"/>
    <w:rsid w:val="00351FA0"/>
    <w:rsid w:val="003525E0"/>
    <w:rsid w:val="003536C5"/>
    <w:rsid w:val="00353E27"/>
    <w:rsid w:val="00354AD2"/>
    <w:rsid w:val="003562E3"/>
    <w:rsid w:val="0035717A"/>
    <w:rsid w:val="00357F24"/>
    <w:rsid w:val="0036008D"/>
    <w:rsid w:val="003628E0"/>
    <w:rsid w:val="00364603"/>
    <w:rsid w:val="00365A49"/>
    <w:rsid w:val="00367ECB"/>
    <w:rsid w:val="00371521"/>
    <w:rsid w:val="003727A3"/>
    <w:rsid w:val="003730BA"/>
    <w:rsid w:val="00373376"/>
    <w:rsid w:val="003750F0"/>
    <w:rsid w:val="0037541D"/>
    <w:rsid w:val="003776AD"/>
    <w:rsid w:val="00380245"/>
    <w:rsid w:val="00380DC7"/>
    <w:rsid w:val="00380FBE"/>
    <w:rsid w:val="003836DC"/>
    <w:rsid w:val="0038505F"/>
    <w:rsid w:val="003874CD"/>
    <w:rsid w:val="00387645"/>
    <w:rsid w:val="003876E7"/>
    <w:rsid w:val="003902A9"/>
    <w:rsid w:val="00390515"/>
    <w:rsid w:val="003907DD"/>
    <w:rsid w:val="00390C71"/>
    <w:rsid w:val="003936D3"/>
    <w:rsid w:val="00396C71"/>
    <w:rsid w:val="003971B9"/>
    <w:rsid w:val="00397341"/>
    <w:rsid w:val="003A3BEE"/>
    <w:rsid w:val="003A4D70"/>
    <w:rsid w:val="003A741F"/>
    <w:rsid w:val="003B009E"/>
    <w:rsid w:val="003B06A4"/>
    <w:rsid w:val="003B140E"/>
    <w:rsid w:val="003B1C52"/>
    <w:rsid w:val="003B37DA"/>
    <w:rsid w:val="003B50CA"/>
    <w:rsid w:val="003B5DEB"/>
    <w:rsid w:val="003B6859"/>
    <w:rsid w:val="003B70EB"/>
    <w:rsid w:val="003B7404"/>
    <w:rsid w:val="003B7ECA"/>
    <w:rsid w:val="003C2A94"/>
    <w:rsid w:val="003C2E28"/>
    <w:rsid w:val="003C7D29"/>
    <w:rsid w:val="003D3129"/>
    <w:rsid w:val="003D54A3"/>
    <w:rsid w:val="003D579D"/>
    <w:rsid w:val="003D6395"/>
    <w:rsid w:val="003D71A7"/>
    <w:rsid w:val="003D7A37"/>
    <w:rsid w:val="003D7DF1"/>
    <w:rsid w:val="003D7EC1"/>
    <w:rsid w:val="003E04CD"/>
    <w:rsid w:val="003E0F9A"/>
    <w:rsid w:val="003E1D60"/>
    <w:rsid w:val="003E242D"/>
    <w:rsid w:val="003E2A7B"/>
    <w:rsid w:val="003E31A5"/>
    <w:rsid w:val="003E45EF"/>
    <w:rsid w:val="003E49A1"/>
    <w:rsid w:val="003E4B1F"/>
    <w:rsid w:val="003E5539"/>
    <w:rsid w:val="003E5765"/>
    <w:rsid w:val="003E6BE4"/>
    <w:rsid w:val="003E6C89"/>
    <w:rsid w:val="003E6D5D"/>
    <w:rsid w:val="003E752D"/>
    <w:rsid w:val="003E7A89"/>
    <w:rsid w:val="003F12BF"/>
    <w:rsid w:val="003F1C99"/>
    <w:rsid w:val="003F1E6A"/>
    <w:rsid w:val="003F1FBA"/>
    <w:rsid w:val="003F2C0F"/>
    <w:rsid w:val="003F37C6"/>
    <w:rsid w:val="003F39D2"/>
    <w:rsid w:val="003F652C"/>
    <w:rsid w:val="003F6F95"/>
    <w:rsid w:val="004005F1"/>
    <w:rsid w:val="00401EC4"/>
    <w:rsid w:val="00402122"/>
    <w:rsid w:val="004024E1"/>
    <w:rsid w:val="004028B5"/>
    <w:rsid w:val="00402A7E"/>
    <w:rsid w:val="00403368"/>
    <w:rsid w:val="00403E91"/>
    <w:rsid w:val="004047FC"/>
    <w:rsid w:val="00404832"/>
    <w:rsid w:val="00404D57"/>
    <w:rsid w:val="004050D0"/>
    <w:rsid w:val="004052F4"/>
    <w:rsid w:val="00407456"/>
    <w:rsid w:val="004111EE"/>
    <w:rsid w:val="00411303"/>
    <w:rsid w:val="004145FC"/>
    <w:rsid w:val="00416238"/>
    <w:rsid w:val="00416D70"/>
    <w:rsid w:val="00416EB9"/>
    <w:rsid w:val="00421173"/>
    <w:rsid w:val="004215D1"/>
    <w:rsid w:val="00421A62"/>
    <w:rsid w:val="00424786"/>
    <w:rsid w:val="004248A0"/>
    <w:rsid w:val="00425352"/>
    <w:rsid w:val="004255C9"/>
    <w:rsid w:val="004266AA"/>
    <w:rsid w:val="00427C72"/>
    <w:rsid w:val="00430155"/>
    <w:rsid w:val="00432DF4"/>
    <w:rsid w:val="00435973"/>
    <w:rsid w:val="00435B0A"/>
    <w:rsid w:val="00435EBC"/>
    <w:rsid w:val="00436284"/>
    <w:rsid w:val="00437417"/>
    <w:rsid w:val="00440548"/>
    <w:rsid w:val="00440796"/>
    <w:rsid w:val="00442D0F"/>
    <w:rsid w:val="004449CB"/>
    <w:rsid w:val="004456C6"/>
    <w:rsid w:val="00445BDD"/>
    <w:rsid w:val="00446B21"/>
    <w:rsid w:val="00451C26"/>
    <w:rsid w:val="00453880"/>
    <w:rsid w:val="00455AFD"/>
    <w:rsid w:val="00456C9F"/>
    <w:rsid w:val="00460242"/>
    <w:rsid w:val="0046152A"/>
    <w:rsid w:val="004676A3"/>
    <w:rsid w:val="004710DF"/>
    <w:rsid w:val="00473396"/>
    <w:rsid w:val="00473F89"/>
    <w:rsid w:val="00475515"/>
    <w:rsid w:val="004758CA"/>
    <w:rsid w:val="00476F36"/>
    <w:rsid w:val="004777E8"/>
    <w:rsid w:val="00477DA8"/>
    <w:rsid w:val="0048066E"/>
    <w:rsid w:val="0048353F"/>
    <w:rsid w:val="00484A78"/>
    <w:rsid w:val="00484A79"/>
    <w:rsid w:val="004860D7"/>
    <w:rsid w:val="00486301"/>
    <w:rsid w:val="00487775"/>
    <w:rsid w:val="00490031"/>
    <w:rsid w:val="00490901"/>
    <w:rsid w:val="0049253A"/>
    <w:rsid w:val="00494097"/>
    <w:rsid w:val="0049556A"/>
    <w:rsid w:val="004964EC"/>
    <w:rsid w:val="00496E05"/>
    <w:rsid w:val="00496E46"/>
    <w:rsid w:val="0049704D"/>
    <w:rsid w:val="00497AC2"/>
    <w:rsid w:val="004A1EBA"/>
    <w:rsid w:val="004A2F95"/>
    <w:rsid w:val="004A35FA"/>
    <w:rsid w:val="004A4A38"/>
    <w:rsid w:val="004A4E9C"/>
    <w:rsid w:val="004A4F87"/>
    <w:rsid w:val="004A50A1"/>
    <w:rsid w:val="004A63E2"/>
    <w:rsid w:val="004A685D"/>
    <w:rsid w:val="004B16B4"/>
    <w:rsid w:val="004B19A0"/>
    <w:rsid w:val="004B220B"/>
    <w:rsid w:val="004B272A"/>
    <w:rsid w:val="004B2C4B"/>
    <w:rsid w:val="004B2D69"/>
    <w:rsid w:val="004B4095"/>
    <w:rsid w:val="004B497F"/>
    <w:rsid w:val="004B5A71"/>
    <w:rsid w:val="004B5B62"/>
    <w:rsid w:val="004B5C6C"/>
    <w:rsid w:val="004B6504"/>
    <w:rsid w:val="004C1D8A"/>
    <w:rsid w:val="004C25A5"/>
    <w:rsid w:val="004C27AE"/>
    <w:rsid w:val="004C4E88"/>
    <w:rsid w:val="004C5200"/>
    <w:rsid w:val="004C7484"/>
    <w:rsid w:val="004C797B"/>
    <w:rsid w:val="004D01A1"/>
    <w:rsid w:val="004D189D"/>
    <w:rsid w:val="004D1BD6"/>
    <w:rsid w:val="004D1CA8"/>
    <w:rsid w:val="004D3E8A"/>
    <w:rsid w:val="004D46E5"/>
    <w:rsid w:val="004D4B28"/>
    <w:rsid w:val="004D517F"/>
    <w:rsid w:val="004D626F"/>
    <w:rsid w:val="004D62E1"/>
    <w:rsid w:val="004D7B4F"/>
    <w:rsid w:val="004E0885"/>
    <w:rsid w:val="004E181A"/>
    <w:rsid w:val="004E2FC1"/>
    <w:rsid w:val="004E3C6D"/>
    <w:rsid w:val="004E4E79"/>
    <w:rsid w:val="004E5411"/>
    <w:rsid w:val="004E64A1"/>
    <w:rsid w:val="004E68AE"/>
    <w:rsid w:val="004E6F8C"/>
    <w:rsid w:val="004E7B85"/>
    <w:rsid w:val="004F13AB"/>
    <w:rsid w:val="004F22D1"/>
    <w:rsid w:val="004F272E"/>
    <w:rsid w:val="004F2C2D"/>
    <w:rsid w:val="004F2F06"/>
    <w:rsid w:val="004F458E"/>
    <w:rsid w:val="004F491D"/>
    <w:rsid w:val="004F5052"/>
    <w:rsid w:val="004F5205"/>
    <w:rsid w:val="004F5C00"/>
    <w:rsid w:val="004F6181"/>
    <w:rsid w:val="004F6476"/>
    <w:rsid w:val="00501DB3"/>
    <w:rsid w:val="00504666"/>
    <w:rsid w:val="00504BEB"/>
    <w:rsid w:val="00506026"/>
    <w:rsid w:val="00506048"/>
    <w:rsid w:val="00507C49"/>
    <w:rsid w:val="00507E24"/>
    <w:rsid w:val="005120BA"/>
    <w:rsid w:val="00513326"/>
    <w:rsid w:val="00513E54"/>
    <w:rsid w:val="005143C4"/>
    <w:rsid w:val="00520A7D"/>
    <w:rsid w:val="00522B7D"/>
    <w:rsid w:val="00522DA0"/>
    <w:rsid w:val="00523A00"/>
    <w:rsid w:val="00523EC4"/>
    <w:rsid w:val="00524435"/>
    <w:rsid w:val="00524DDF"/>
    <w:rsid w:val="0052626A"/>
    <w:rsid w:val="00527303"/>
    <w:rsid w:val="00527E98"/>
    <w:rsid w:val="00531378"/>
    <w:rsid w:val="00531981"/>
    <w:rsid w:val="005325C6"/>
    <w:rsid w:val="00533155"/>
    <w:rsid w:val="00533DAF"/>
    <w:rsid w:val="005343ED"/>
    <w:rsid w:val="00534498"/>
    <w:rsid w:val="0053560A"/>
    <w:rsid w:val="00535FD9"/>
    <w:rsid w:val="00536785"/>
    <w:rsid w:val="00544450"/>
    <w:rsid w:val="00545694"/>
    <w:rsid w:val="00545DBA"/>
    <w:rsid w:val="005460B4"/>
    <w:rsid w:val="00547148"/>
    <w:rsid w:val="00547F77"/>
    <w:rsid w:val="00550729"/>
    <w:rsid w:val="00550DE7"/>
    <w:rsid w:val="005518E9"/>
    <w:rsid w:val="0055235D"/>
    <w:rsid w:val="005535D1"/>
    <w:rsid w:val="00553910"/>
    <w:rsid w:val="00555969"/>
    <w:rsid w:val="00557B7F"/>
    <w:rsid w:val="005604BA"/>
    <w:rsid w:val="005615C8"/>
    <w:rsid w:val="00563426"/>
    <w:rsid w:val="00563664"/>
    <w:rsid w:val="00564DC4"/>
    <w:rsid w:val="005663B3"/>
    <w:rsid w:val="00566E75"/>
    <w:rsid w:val="00570174"/>
    <w:rsid w:val="0057062F"/>
    <w:rsid w:val="00571481"/>
    <w:rsid w:val="00572659"/>
    <w:rsid w:val="00573F2A"/>
    <w:rsid w:val="00574372"/>
    <w:rsid w:val="005744FD"/>
    <w:rsid w:val="00574A73"/>
    <w:rsid w:val="00574D9F"/>
    <w:rsid w:val="00575FA4"/>
    <w:rsid w:val="005762C0"/>
    <w:rsid w:val="005767AA"/>
    <w:rsid w:val="0057736D"/>
    <w:rsid w:val="0057789D"/>
    <w:rsid w:val="00582612"/>
    <w:rsid w:val="00583264"/>
    <w:rsid w:val="00585850"/>
    <w:rsid w:val="00585A9C"/>
    <w:rsid w:val="00586D52"/>
    <w:rsid w:val="00586E2A"/>
    <w:rsid w:val="00591240"/>
    <w:rsid w:val="00592C37"/>
    <w:rsid w:val="0059491D"/>
    <w:rsid w:val="00594D41"/>
    <w:rsid w:val="005957DF"/>
    <w:rsid w:val="00597582"/>
    <w:rsid w:val="005A1282"/>
    <w:rsid w:val="005A1D52"/>
    <w:rsid w:val="005A259B"/>
    <w:rsid w:val="005A29E8"/>
    <w:rsid w:val="005A35A4"/>
    <w:rsid w:val="005A55D9"/>
    <w:rsid w:val="005A5CC3"/>
    <w:rsid w:val="005A6F17"/>
    <w:rsid w:val="005B0DC9"/>
    <w:rsid w:val="005B229D"/>
    <w:rsid w:val="005B399E"/>
    <w:rsid w:val="005B7018"/>
    <w:rsid w:val="005C03E3"/>
    <w:rsid w:val="005C1320"/>
    <w:rsid w:val="005C1D80"/>
    <w:rsid w:val="005C25F7"/>
    <w:rsid w:val="005C34E8"/>
    <w:rsid w:val="005C5491"/>
    <w:rsid w:val="005C5BDB"/>
    <w:rsid w:val="005C7393"/>
    <w:rsid w:val="005C73B5"/>
    <w:rsid w:val="005C7842"/>
    <w:rsid w:val="005C7ADA"/>
    <w:rsid w:val="005D090E"/>
    <w:rsid w:val="005D0B86"/>
    <w:rsid w:val="005D0E14"/>
    <w:rsid w:val="005D1E46"/>
    <w:rsid w:val="005D24B4"/>
    <w:rsid w:val="005D2CF1"/>
    <w:rsid w:val="005D3029"/>
    <w:rsid w:val="005D3D91"/>
    <w:rsid w:val="005D5798"/>
    <w:rsid w:val="005E010E"/>
    <w:rsid w:val="005E13EC"/>
    <w:rsid w:val="005E336C"/>
    <w:rsid w:val="005F0105"/>
    <w:rsid w:val="005F1058"/>
    <w:rsid w:val="005F16D4"/>
    <w:rsid w:val="005F1BB3"/>
    <w:rsid w:val="005F5C8C"/>
    <w:rsid w:val="005F6FB7"/>
    <w:rsid w:val="00601B6C"/>
    <w:rsid w:val="00602644"/>
    <w:rsid w:val="00602A45"/>
    <w:rsid w:val="00603AFF"/>
    <w:rsid w:val="0060496E"/>
    <w:rsid w:val="00604D57"/>
    <w:rsid w:val="00605012"/>
    <w:rsid w:val="006057A8"/>
    <w:rsid w:val="00605BEB"/>
    <w:rsid w:val="006064AD"/>
    <w:rsid w:val="00606BBA"/>
    <w:rsid w:val="0061036D"/>
    <w:rsid w:val="00611B42"/>
    <w:rsid w:val="006122D7"/>
    <w:rsid w:val="00614008"/>
    <w:rsid w:val="00614A9C"/>
    <w:rsid w:val="006152FA"/>
    <w:rsid w:val="00615787"/>
    <w:rsid w:val="00615CEA"/>
    <w:rsid w:val="00621F2F"/>
    <w:rsid w:val="006233C4"/>
    <w:rsid w:val="006263CA"/>
    <w:rsid w:val="00627050"/>
    <w:rsid w:val="00627E75"/>
    <w:rsid w:val="00630493"/>
    <w:rsid w:val="006305A9"/>
    <w:rsid w:val="00631497"/>
    <w:rsid w:val="00631A59"/>
    <w:rsid w:val="00634FE4"/>
    <w:rsid w:val="006357C0"/>
    <w:rsid w:val="00635A22"/>
    <w:rsid w:val="00635B4C"/>
    <w:rsid w:val="006363A3"/>
    <w:rsid w:val="006372A3"/>
    <w:rsid w:val="0063799F"/>
    <w:rsid w:val="006400DB"/>
    <w:rsid w:val="0064054C"/>
    <w:rsid w:val="00641BBC"/>
    <w:rsid w:val="00643554"/>
    <w:rsid w:val="00644FC7"/>
    <w:rsid w:val="00645FE6"/>
    <w:rsid w:val="006465D3"/>
    <w:rsid w:val="0064677A"/>
    <w:rsid w:val="00646F16"/>
    <w:rsid w:val="00646F99"/>
    <w:rsid w:val="00647207"/>
    <w:rsid w:val="006472AF"/>
    <w:rsid w:val="0064793B"/>
    <w:rsid w:val="00647E5A"/>
    <w:rsid w:val="00650080"/>
    <w:rsid w:val="006503CF"/>
    <w:rsid w:val="0065233C"/>
    <w:rsid w:val="0065260E"/>
    <w:rsid w:val="00653450"/>
    <w:rsid w:val="0065353C"/>
    <w:rsid w:val="006538E6"/>
    <w:rsid w:val="00653FAF"/>
    <w:rsid w:val="00653FEA"/>
    <w:rsid w:val="006542EB"/>
    <w:rsid w:val="006559F0"/>
    <w:rsid w:val="00655AEF"/>
    <w:rsid w:val="006601BE"/>
    <w:rsid w:val="006631E5"/>
    <w:rsid w:val="00663A42"/>
    <w:rsid w:val="00663E4D"/>
    <w:rsid w:val="0066466A"/>
    <w:rsid w:val="00664FDE"/>
    <w:rsid w:val="00665E4F"/>
    <w:rsid w:val="00666A65"/>
    <w:rsid w:val="00670167"/>
    <w:rsid w:val="00671064"/>
    <w:rsid w:val="006713B1"/>
    <w:rsid w:val="006729B1"/>
    <w:rsid w:val="00675F27"/>
    <w:rsid w:val="00675FD3"/>
    <w:rsid w:val="0067631E"/>
    <w:rsid w:val="0068150E"/>
    <w:rsid w:val="00681D48"/>
    <w:rsid w:val="0068207B"/>
    <w:rsid w:val="006835A1"/>
    <w:rsid w:val="00684156"/>
    <w:rsid w:val="00684497"/>
    <w:rsid w:val="00684D62"/>
    <w:rsid w:val="00685016"/>
    <w:rsid w:val="00685B9F"/>
    <w:rsid w:val="0069299E"/>
    <w:rsid w:val="006942FF"/>
    <w:rsid w:val="006945CC"/>
    <w:rsid w:val="00695EC4"/>
    <w:rsid w:val="006962D8"/>
    <w:rsid w:val="006A09E8"/>
    <w:rsid w:val="006A3704"/>
    <w:rsid w:val="006A3A57"/>
    <w:rsid w:val="006A7F0C"/>
    <w:rsid w:val="006B204E"/>
    <w:rsid w:val="006B2541"/>
    <w:rsid w:val="006B2DD5"/>
    <w:rsid w:val="006B30CB"/>
    <w:rsid w:val="006B324A"/>
    <w:rsid w:val="006B4B7F"/>
    <w:rsid w:val="006B55DD"/>
    <w:rsid w:val="006B5ACC"/>
    <w:rsid w:val="006B6078"/>
    <w:rsid w:val="006B61D7"/>
    <w:rsid w:val="006B6405"/>
    <w:rsid w:val="006B6412"/>
    <w:rsid w:val="006B6CCC"/>
    <w:rsid w:val="006B789E"/>
    <w:rsid w:val="006B7C28"/>
    <w:rsid w:val="006C01FE"/>
    <w:rsid w:val="006C1261"/>
    <w:rsid w:val="006C1675"/>
    <w:rsid w:val="006C1E63"/>
    <w:rsid w:val="006C22F1"/>
    <w:rsid w:val="006C236D"/>
    <w:rsid w:val="006C38B0"/>
    <w:rsid w:val="006C49B7"/>
    <w:rsid w:val="006C54A9"/>
    <w:rsid w:val="006C6248"/>
    <w:rsid w:val="006C7AF6"/>
    <w:rsid w:val="006D0E1B"/>
    <w:rsid w:val="006D3D6C"/>
    <w:rsid w:val="006D4110"/>
    <w:rsid w:val="006D4F14"/>
    <w:rsid w:val="006D5036"/>
    <w:rsid w:val="006D5CB3"/>
    <w:rsid w:val="006D6614"/>
    <w:rsid w:val="006D677F"/>
    <w:rsid w:val="006D75DB"/>
    <w:rsid w:val="006E1272"/>
    <w:rsid w:val="006E5D10"/>
    <w:rsid w:val="006E5D93"/>
    <w:rsid w:val="006E7CEB"/>
    <w:rsid w:val="006F1455"/>
    <w:rsid w:val="006F17E3"/>
    <w:rsid w:val="006F2636"/>
    <w:rsid w:val="006F26CA"/>
    <w:rsid w:val="006F2EA7"/>
    <w:rsid w:val="006F2FA4"/>
    <w:rsid w:val="006F4599"/>
    <w:rsid w:val="006F4B14"/>
    <w:rsid w:val="006F5BA2"/>
    <w:rsid w:val="0070170B"/>
    <w:rsid w:val="0070172C"/>
    <w:rsid w:val="0070192A"/>
    <w:rsid w:val="007024E5"/>
    <w:rsid w:val="00702C09"/>
    <w:rsid w:val="00703249"/>
    <w:rsid w:val="00703B64"/>
    <w:rsid w:val="00703DA5"/>
    <w:rsid w:val="00704B38"/>
    <w:rsid w:val="00706C6E"/>
    <w:rsid w:val="007076C1"/>
    <w:rsid w:val="00710085"/>
    <w:rsid w:val="00710D12"/>
    <w:rsid w:val="00711CF7"/>
    <w:rsid w:val="00711DF7"/>
    <w:rsid w:val="0071264F"/>
    <w:rsid w:val="00713E8C"/>
    <w:rsid w:val="007141DD"/>
    <w:rsid w:val="007144D2"/>
    <w:rsid w:val="00716DC2"/>
    <w:rsid w:val="00720E68"/>
    <w:rsid w:val="00721171"/>
    <w:rsid w:val="0072233C"/>
    <w:rsid w:val="00722FE5"/>
    <w:rsid w:val="00723043"/>
    <w:rsid w:val="00723847"/>
    <w:rsid w:val="0072469A"/>
    <w:rsid w:val="007256F1"/>
    <w:rsid w:val="00725BB2"/>
    <w:rsid w:val="00725D5D"/>
    <w:rsid w:val="007265E5"/>
    <w:rsid w:val="00726EFF"/>
    <w:rsid w:val="00731C5E"/>
    <w:rsid w:val="00733501"/>
    <w:rsid w:val="00733604"/>
    <w:rsid w:val="00734BE8"/>
    <w:rsid w:val="00734E4B"/>
    <w:rsid w:val="0073712D"/>
    <w:rsid w:val="00742BB9"/>
    <w:rsid w:val="00743936"/>
    <w:rsid w:val="007441FB"/>
    <w:rsid w:val="007445C0"/>
    <w:rsid w:val="007447D6"/>
    <w:rsid w:val="0074646B"/>
    <w:rsid w:val="00751628"/>
    <w:rsid w:val="00751D80"/>
    <w:rsid w:val="007520A4"/>
    <w:rsid w:val="007528B1"/>
    <w:rsid w:val="00755C1E"/>
    <w:rsid w:val="007563F0"/>
    <w:rsid w:val="0075669D"/>
    <w:rsid w:val="0075740E"/>
    <w:rsid w:val="00761FCA"/>
    <w:rsid w:val="00762765"/>
    <w:rsid w:val="00762ACF"/>
    <w:rsid w:val="00763151"/>
    <w:rsid w:val="007631F5"/>
    <w:rsid w:val="007645DC"/>
    <w:rsid w:val="0076560E"/>
    <w:rsid w:val="00767649"/>
    <w:rsid w:val="00770C1F"/>
    <w:rsid w:val="00770E27"/>
    <w:rsid w:val="0077191C"/>
    <w:rsid w:val="007732C9"/>
    <w:rsid w:val="0077374E"/>
    <w:rsid w:val="00775720"/>
    <w:rsid w:val="00781192"/>
    <w:rsid w:val="00781EE2"/>
    <w:rsid w:val="00781F80"/>
    <w:rsid w:val="00782B35"/>
    <w:rsid w:val="00783434"/>
    <w:rsid w:val="00783A21"/>
    <w:rsid w:val="00785FEA"/>
    <w:rsid w:val="007874D1"/>
    <w:rsid w:val="00787FD6"/>
    <w:rsid w:val="007907E3"/>
    <w:rsid w:val="0079118C"/>
    <w:rsid w:val="0079194E"/>
    <w:rsid w:val="00792534"/>
    <w:rsid w:val="00793534"/>
    <w:rsid w:val="00793FEE"/>
    <w:rsid w:val="007963AC"/>
    <w:rsid w:val="00796ABC"/>
    <w:rsid w:val="00797AF1"/>
    <w:rsid w:val="00797C88"/>
    <w:rsid w:val="007A03A5"/>
    <w:rsid w:val="007A1634"/>
    <w:rsid w:val="007A2E44"/>
    <w:rsid w:val="007A37EF"/>
    <w:rsid w:val="007A4EBC"/>
    <w:rsid w:val="007A5346"/>
    <w:rsid w:val="007A606D"/>
    <w:rsid w:val="007A636F"/>
    <w:rsid w:val="007A63F7"/>
    <w:rsid w:val="007A6433"/>
    <w:rsid w:val="007A7307"/>
    <w:rsid w:val="007B2F65"/>
    <w:rsid w:val="007B3FDA"/>
    <w:rsid w:val="007B509C"/>
    <w:rsid w:val="007B5DDF"/>
    <w:rsid w:val="007B616A"/>
    <w:rsid w:val="007B6B69"/>
    <w:rsid w:val="007B72C2"/>
    <w:rsid w:val="007B7379"/>
    <w:rsid w:val="007B7AB3"/>
    <w:rsid w:val="007C0162"/>
    <w:rsid w:val="007C1D2E"/>
    <w:rsid w:val="007C4597"/>
    <w:rsid w:val="007C4EE0"/>
    <w:rsid w:val="007C5028"/>
    <w:rsid w:val="007D226B"/>
    <w:rsid w:val="007D2B96"/>
    <w:rsid w:val="007D2C4C"/>
    <w:rsid w:val="007D4611"/>
    <w:rsid w:val="007D59CF"/>
    <w:rsid w:val="007D7D66"/>
    <w:rsid w:val="007E1F38"/>
    <w:rsid w:val="007E2EEB"/>
    <w:rsid w:val="007E3D6D"/>
    <w:rsid w:val="007E61A9"/>
    <w:rsid w:val="007E6BDD"/>
    <w:rsid w:val="007E75FD"/>
    <w:rsid w:val="007F2F98"/>
    <w:rsid w:val="007F325B"/>
    <w:rsid w:val="007F3734"/>
    <w:rsid w:val="007F3B19"/>
    <w:rsid w:val="007F3C78"/>
    <w:rsid w:val="007F4FA2"/>
    <w:rsid w:val="007F562A"/>
    <w:rsid w:val="007F5939"/>
    <w:rsid w:val="00801FD7"/>
    <w:rsid w:val="00802462"/>
    <w:rsid w:val="0080297A"/>
    <w:rsid w:val="008029EB"/>
    <w:rsid w:val="00804D5C"/>
    <w:rsid w:val="0080520C"/>
    <w:rsid w:val="00805EF1"/>
    <w:rsid w:val="008065B4"/>
    <w:rsid w:val="00806927"/>
    <w:rsid w:val="00806A80"/>
    <w:rsid w:val="00807A6B"/>
    <w:rsid w:val="00810978"/>
    <w:rsid w:val="00812002"/>
    <w:rsid w:val="008128D5"/>
    <w:rsid w:val="008148FB"/>
    <w:rsid w:val="00814C78"/>
    <w:rsid w:val="00814F0E"/>
    <w:rsid w:val="00816CC2"/>
    <w:rsid w:val="008202DC"/>
    <w:rsid w:val="0082046A"/>
    <w:rsid w:val="00822223"/>
    <w:rsid w:val="008234FB"/>
    <w:rsid w:val="008235AD"/>
    <w:rsid w:val="008253E7"/>
    <w:rsid w:val="0082620D"/>
    <w:rsid w:val="00826AA6"/>
    <w:rsid w:val="00830517"/>
    <w:rsid w:val="008308F0"/>
    <w:rsid w:val="00830A5B"/>
    <w:rsid w:val="0083120D"/>
    <w:rsid w:val="00831AD0"/>
    <w:rsid w:val="00833CE5"/>
    <w:rsid w:val="00834DC3"/>
    <w:rsid w:val="00836155"/>
    <w:rsid w:val="008374DD"/>
    <w:rsid w:val="0083779A"/>
    <w:rsid w:val="00840373"/>
    <w:rsid w:val="008416FE"/>
    <w:rsid w:val="00841F34"/>
    <w:rsid w:val="00842198"/>
    <w:rsid w:val="008423E9"/>
    <w:rsid w:val="0084354C"/>
    <w:rsid w:val="00844106"/>
    <w:rsid w:val="00846463"/>
    <w:rsid w:val="00847726"/>
    <w:rsid w:val="008505C5"/>
    <w:rsid w:val="00851F8B"/>
    <w:rsid w:val="00853B32"/>
    <w:rsid w:val="00853F99"/>
    <w:rsid w:val="008541CB"/>
    <w:rsid w:val="00856DFE"/>
    <w:rsid w:val="008574F4"/>
    <w:rsid w:val="00857A21"/>
    <w:rsid w:val="00857B2A"/>
    <w:rsid w:val="00860D57"/>
    <w:rsid w:val="008612F8"/>
    <w:rsid w:val="00861C64"/>
    <w:rsid w:val="00862016"/>
    <w:rsid w:val="00862A88"/>
    <w:rsid w:val="00865AB8"/>
    <w:rsid w:val="00875639"/>
    <w:rsid w:val="00876FF6"/>
    <w:rsid w:val="00880977"/>
    <w:rsid w:val="008816E7"/>
    <w:rsid w:val="00882E4B"/>
    <w:rsid w:val="0088481D"/>
    <w:rsid w:val="00886854"/>
    <w:rsid w:val="0088692F"/>
    <w:rsid w:val="00886EC1"/>
    <w:rsid w:val="00887EAF"/>
    <w:rsid w:val="00890369"/>
    <w:rsid w:val="008909D7"/>
    <w:rsid w:val="00893777"/>
    <w:rsid w:val="0089432F"/>
    <w:rsid w:val="00894933"/>
    <w:rsid w:val="00894A52"/>
    <w:rsid w:val="0089588E"/>
    <w:rsid w:val="008A2075"/>
    <w:rsid w:val="008A2FD3"/>
    <w:rsid w:val="008A3184"/>
    <w:rsid w:val="008A35A7"/>
    <w:rsid w:val="008A38E1"/>
    <w:rsid w:val="008A39CC"/>
    <w:rsid w:val="008A4C44"/>
    <w:rsid w:val="008A5EED"/>
    <w:rsid w:val="008A6677"/>
    <w:rsid w:val="008A7263"/>
    <w:rsid w:val="008A739E"/>
    <w:rsid w:val="008B01A1"/>
    <w:rsid w:val="008B0797"/>
    <w:rsid w:val="008B0B35"/>
    <w:rsid w:val="008B1C0E"/>
    <w:rsid w:val="008B380B"/>
    <w:rsid w:val="008B3A8F"/>
    <w:rsid w:val="008B696C"/>
    <w:rsid w:val="008B6F3D"/>
    <w:rsid w:val="008C12A8"/>
    <w:rsid w:val="008C27C6"/>
    <w:rsid w:val="008C7F82"/>
    <w:rsid w:val="008D05AE"/>
    <w:rsid w:val="008D0CC9"/>
    <w:rsid w:val="008D3AD1"/>
    <w:rsid w:val="008D5566"/>
    <w:rsid w:val="008D65E9"/>
    <w:rsid w:val="008E0509"/>
    <w:rsid w:val="008E0801"/>
    <w:rsid w:val="008E336F"/>
    <w:rsid w:val="008E3914"/>
    <w:rsid w:val="008E5419"/>
    <w:rsid w:val="008E6BA7"/>
    <w:rsid w:val="008E70E8"/>
    <w:rsid w:val="008E79BF"/>
    <w:rsid w:val="008F099D"/>
    <w:rsid w:val="008F2A87"/>
    <w:rsid w:val="008F3787"/>
    <w:rsid w:val="008F4C8F"/>
    <w:rsid w:val="008F7C95"/>
    <w:rsid w:val="00900707"/>
    <w:rsid w:val="00900C40"/>
    <w:rsid w:val="00901BD1"/>
    <w:rsid w:val="0090222E"/>
    <w:rsid w:val="00903B57"/>
    <w:rsid w:val="00903EE5"/>
    <w:rsid w:val="00904C47"/>
    <w:rsid w:val="009061AD"/>
    <w:rsid w:val="00910CEB"/>
    <w:rsid w:val="00914C28"/>
    <w:rsid w:val="0091607E"/>
    <w:rsid w:val="009160FB"/>
    <w:rsid w:val="009164D5"/>
    <w:rsid w:val="00916EE2"/>
    <w:rsid w:val="00917AE7"/>
    <w:rsid w:val="00917AFC"/>
    <w:rsid w:val="00920148"/>
    <w:rsid w:val="00920308"/>
    <w:rsid w:val="00921068"/>
    <w:rsid w:val="00921B84"/>
    <w:rsid w:val="009232D4"/>
    <w:rsid w:val="00924C05"/>
    <w:rsid w:val="00925D53"/>
    <w:rsid w:val="00926391"/>
    <w:rsid w:val="0092692A"/>
    <w:rsid w:val="009273A9"/>
    <w:rsid w:val="009278E8"/>
    <w:rsid w:val="00931E25"/>
    <w:rsid w:val="00936BB7"/>
    <w:rsid w:val="00936FF9"/>
    <w:rsid w:val="00937868"/>
    <w:rsid w:val="00940DF9"/>
    <w:rsid w:val="009415F0"/>
    <w:rsid w:val="009432E7"/>
    <w:rsid w:val="009437B5"/>
    <w:rsid w:val="00944294"/>
    <w:rsid w:val="00945797"/>
    <w:rsid w:val="009461BE"/>
    <w:rsid w:val="0094693E"/>
    <w:rsid w:val="00951D1E"/>
    <w:rsid w:val="00953C4A"/>
    <w:rsid w:val="00956B9B"/>
    <w:rsid w:val="00961113"/>
    <w:rsid w:val="009615BF"/>
    <w:rsid w:val="00961D64"/>
    <w:rsid w:val="009620F0"/>
    <w:rsid w:val="00962A94"/>
    <w:rsid w:val="00962CBA"/>
    <w:rsid w:val="00965749"/>
    <w:rsid w:val="00965FC4"/>
    <w:rsid w:val="0096670D"/>
    <w:rsid w:val="00967EAB"/>
    <w:rsid w:val="00971D48"/>
    <w:rsid w:val="009752FE"/>
    <w:rsid w:val="009758B8"/>
    <w:rsid w:val="00975DC7"/>
    <w:rsid w:val="00976FDC"/>
    <w:rsid w:val="00977FC4"/>
    <w:rsid w:val="00982072"/>
    <w:rsid w:val="009834D9"/>
    <w:rsid w:val="00983A8A"/>
    <w:rsid w:val="00983AFA"/>
    <w:rsid w:val="009850CE"/>
    <w:rsid w:val="00986AFE"/>
    <w:rsid w:val="0098714A"/>
    <w:rsid w:val="00987C30"/>
    <w:rsid w:val="0099254A"/>
    <w:rsid w:val="00992C81"/>
    <w:rsid w:val="00992F06"/>
    <w:rsid w:val="009937DC"/>
    <w:rsid w:val="009942DD"/>
    <w:rsid w:val="009954A7"/>
    <w:rsid w:val="009957A1"/>
    <w:rsid w:val="00995CE5"/>
    <w:rsid w:val="0099686D"/>
    <w:rsid w:val="0099688A"/>
    <w:rsid w:val="009974C1"/>
    <w:rsid w:val="009A4862"/>
    <w:rsid w:val="009A4E8D"/>
    <w:rsid w:val="009A60EB"/>
    <w:rsid w:val="009A75F5"/>
    <w:rsid w:val="009B4BD7"/>
    <w:rsid w:val="009B5C27"/>
    <w:rsid w:val="009B6A5E"/>
    <w:rsid w:val="009B71BC"/>
    <w:rsid w:val="009C0FBF"/>
    <w:rsid w:val="009C197F"/>
    <w:rsid w:val="009C2EB9"/>
    <w:rsid w:val="009C3BC0"/>
    <w:rsid w:val="009C3E74"/>
    <w:rsid w:val="009C4FE4"/>
    <w:rsid w:val="009C538D"/>
    <w:rsid w:val="009C7355"/>
    <w:rsid w:val="009D04B8"/>
    <w:rsid w:val="009D10ED"/>
    <w:rsid w:val="009D1BD6"/>
    <w:rsid w:val="009D5BAA"/>
    <w:rsid w:val="009D5C05"/>
    <w:rsid w:val="009D6647"/>
    <w:rsid w:val="009E122B"/>
    <w:rsid w:val="009E4D36"/>
    <w:rsid w:val="009E6B0D"/>
    <w:rsid w:val="009E71BF"/>
    <w:rsid w:val="009F0850"/>
    <w:rsid w:val="009F0954"/>
    <w:rsid w:val="009F1433"/>
    <w:rsid w:val="009F2768"/>
    <w:rsid w:val="009F3493"/>
    <w:rsid w:val="009F404B"/>
    <w:rsid w:val="009F4265"/>
    <w:rsid w:val="009F50FD"/>
    <w:rsid w:val="009F5126"/>
    <w:rsid w:val="009F52B0"/>
    <w:rsid w:val="009F5680"/>
    <w:rsid w:val="009F61FC"/>
    <w:rsid w:val="00A024A1"/>
    <w:rsid w:val="00A0326C"/>
    <w:rsid w:val="00A03432"/>
    <w:rsid w:val="00A034F1"/>
    <w:rsid w:val="00A0357F"/>
    <w:rsid w:val="00A0638F"/>
    <w:rsid w:val="00A10282"/>
    <w:rsid w:val="00A10E49"/>
    <w:rsid w:val="00A11FFE"/>
    <w:rsid w:val="00A13B0F"/>
    <w:rsid w:val="00A14592"/>
    <w:rsid w:val="00A14E11"/>
    <w:rsid w:val="00A157C9"/>
    <w:rsid w:val="00A15AB8"/>
    <w:rsid w:val="00A16162"/>
    <w:rsid w:val="00A172D1"/>
    <w:rsid w:val="00A17887"/>
    <w:rsid w:val="00A21E68"/>
    <w:rsid w:val="00A2258D"/>
    <w:rsid w:val="00A23759"/>
    <w:rsid w:val="00A2387D"/>
    <w:rsid w:val="00A243A9"/>
    <w:rsid w:val="00A27D53"/>
    <w:rsid w:val="00A319A5"/>
    <w:rsid w:val="00A33C47"/>
    <w:rsid w:val="00A33CAA"/>
    <w:rsid w:val="00A33D72"/>
    <w:rsid w:val="00A36146"/>
    <w:rsid w:val="00A361CA"/>
    <w:rsid w:val="00A40C57"/>
    <w:rsid w:val="00A42295"/>
    <w:rsid w:val="00A42344"/>
    <w:rsid w:val="00A44BC0"/>
    <w:rsid w:val="00A46B3F"/>
    <w:rsid w:val="00A47040"/>
    <w:rsid w:val="00A47E23"/>
    <w:rsid w:val="00A50175"/>
    <w:rsid w:val="00A528D9"/>
    <w:rsid w:val="00A5348C"/>
    <w:rsid w:val="00A53AE0"/>
    <w:rsid w:val="00A53AED"/>
    <w:rsid w:val="00A5518B"/>
    <w:rsid w:val="00A553DF"/>
    <w:rsid w:val="00A56375"/>
    <w:rsid w:val="00A566B6"/>
    <w:rsid w:val="00A56A0C"/>
    <w:rsid w:val="00A57FB5"/>
    <w:rsid w:val="00A60259"/>
    <w:rsid w:val="00A60640"/>
    <w:rsid w:val="00A60C4F"/>
    <w:rsid w:val="00A61A9D"/>
    <w:rsid w:val="00A61FD2"/>
    <w:rsid w:val="00A62937"/>
    <w:rsid w:val="00A645B4"/>
    <w:rsid w:val="00A646C9"/>
    <w:rsid w:val="00A67FA9"/>
    <w:rsid w:val="00A70A38"/>
    <w:rsid w:val="00A748DA"/>
    <w:rsid w:val="00A74CAF"/>
    <w:rsid w:val="00A75FE4"/>
    <w:rsid w:val="00A77156"/>
    <w:rsid w:val="00A77249"/>
    <w:rsid w:val="00A7724B"/>
    <w:rsid w:val="00A776F3"/>
    <w:rsid w:val="00A80840"/>
    <w:rsid w:val="00A81140"/>
    <w:rsid w:val="00A811B0"/>
    <w:rsid w:val="00A825BA"/>
    <w:rsid w:val="00A836C0"/>
    <w:rsid w:val="00A84299"/>
    <w:rsid w:val="00A849DC"/>
    <w:rsid w:val="00A85A51"/>
    <w:rsid w:val="00A85DF8"/>
    <w:rsid w:val="00A871FE"/>
    <w:rsid w:val="00A8729A"/>
    <w:rsid w:val="00A87E1B"/>
    <w:rsid w:val="00A902DB"/>
    <w:rsid w:val="00A906BF"/>
    <w:rsid w:val="00A91906"/>
    <w:rsid w:val="00A95E5B"/>
    <w:rsid w:val="00A9734F"/>
    <w:rsid w:val="00A97686"/>
    <w:rsid w:val="00A97F30"/>
    <w:rsid w:val="00AA1A5C"/>
    <w:rsid w:val="00AA24DB"/>
    <w:rsid w:val="00AA2DD7"/>
    <w:rsid w:val="00AA3CDB"/>
    <w:rsid w:val="00AA3F57"/>
    <w:rsid w:val="00AA4BBB"/>
    <w:rsid w:val="00AA5581"/>
    <w:rsid w:val="00AA7C54"/>
    <w:rsid w:val="00AB129E"/>
    <w:rsid w:val="00AB21EE"/>
    <w:rsid w:val="00AB32F3"/>
    <w:rsid w:val="00AB415A"/>
    <w:rsid w:val="00AB5233"/>
    <w:rsid w:val="00AB53CA"/>
    <w:rsid w:val="00AB6B99"/>
    <w:rsid w:val="00AB6F6D"/>
    <w:rsid w:val="00AC0A70"/>
    <w:rsid w:val="00AC1306"/>
    <w:rsid w:val="00AC15DE"/>
    <w:rsid w:val="00AC3836"/>
    <w:rsid w:val="00AC44D5"/>
    <w:rsid w:val="00AC4B9D"/>
    <w:rsid w:val="00AC5514"/>
    <w:rsid w:val="00AC5AA5"/>
    <w:rsid w:val="00AD0333"/>
    <w:rsid w:val="00AD0DE1"/>
    <w:rsid w:val="00AD1785"/>
    <w:rsid w:val="00AD467F"/>
    <w:rsid w:val="00AD51C4"/>
    <w:rsid w:val="00AD56F1"/>
    <w:rsid w:val="00AD5D6E"/>
    <w:rsid w:val="00AD69A8"/>
    <w:rsid w:val="00AD7716"/>
    <w:rsid w:val="00AD7B15"/>
    <w:rsid w:val="00AD7DC1"/>
    <w:rsid w:val="00AE17B9"/>
    <w:rsid w:val="00AE27F7"/>
    <w:rsid w:val="00AE3448"/>
    <w:rsid w:val="00AE34DE"/>
    <w:rsid w:val="00AE3938"/>
    <w:rsid w:val="00AE46E7"/>
    <w:rsid w:val="00AE6FBC"/>
    <w:rsid w:val="00AE726A"/>
    <w:rsid w:val="00AF3742"/>
    <w:rsid w:val="00AF44D0"/>
    <w:rsid w:val="00AF5922"/>
    <w:rsid w:val="00AF63CE"/>
    <w:rsid w:val="00AF6A5C"/>
    <w:rsid w:val="00B00066"/>
    <w:rsid w:val="00B008BA"/>
    <w:rsid w:val="00B03656"/>
    <w:rsid w:val="00B041AE"/>
    <w:rsid w:val="00B04A5C"/>
    <w:rsid w:val="00B0506E"/>
    <w:rsid w:val="00B05606"/>
    <w:rsid w:val="00B06875"/>
    <w:rsid w:val="00B07232"/>
    <w:rsid w:val="00B10192"/>
    <w:rsid w:val="00B10715"/>
    <w:rsid w:val="00B10CA3"/>
    <w:rsid w:val="00B10ED3"/>
    <w:rsid w:val="00B1241D"/>
    <w:rsid w:val="00B12A30"/>
    <w:rsid w:val="00B12B00"/>
    <w:rsid w:val="00B1393D"/>
    <w:rsid w:val="00B13BE2"/>
    <w:rsid w:val="00B154AF"/>
    <w:rsid w:val="00B17284"/>
    <w:rsid w:val="00B21602"/>
    <w:rsid w:val="00B222DB"/>
    <w:rsid w:val="00B22B7E"/>
    <w:rsid w:val="00B22BB5"/>
    <w:rsid w:val="00B3014D"/>
    <w:rsid w:val="00B30926"/>
    <w:rsid w:val="00B32A73"/>
    <w:rsid w:val="00B34F3E"/>
    <w:rsid w:val="00B35795"/>
    <w:rsid w:val="00B36C4A"/>
    <w:rsid w:val="00B37678"/>
    <w:rsid w:val="00B4037A"/>
    <w:rsid w:val="00B41296"/>
    <w:rsid w:val="00B42D92"/>
    <w:rsid w:val="00B43762"/>
    <w:rsid w:val="00B4748B"/>
    <w:rsid w:val="00B55D40"/>
    <w:rsid w:val="00B578D2"/>
    <w:rsid w:val="00B615EE"/>
    <w:rsid w:val="00B616C5"/>
    <w:rsid w:val="00B658D2"/>
    <w:rsid w:val="00B665A6"/>
    <w:rsid w:val="00B674C6"/>
    <w:rsid w:val="00B674E1"/>
    <w:rsid w:val="00B70A8B"/>
    <w:rsid w:val="00B71429"/>
    <w:rsid w:val="00B719E3"/>
    <w:rsid w:val="00B71DBC"/>
    <w:rsid w:val="00B72A91"/>
    <w:rsid w:val="00B748D1"/>
    <w:rsid w:val="00B7687B"/>
    <w:rsid w:val="00B77124"/>
    <w:rsid w:val="00B77210"/>
    <w:rsid w:val="00B77B73"/>
    <w:rsid w:val="00B80BC6"/>
    <w:rsid w:val="00B8260B"/>
    <w:rsid w:val="00B82B12"/>
    <w:rsid w:val="00B831C0"/>
    <w:rsid w:val="00B83326"/>
    <w:rsid w:val="00B83836"/>
    <w:rsid w:val="00B83B55"/>
    <w:rsid w:val="00B8592D"/>
    <w:rsid w:val="00B90567"/>
    <w:rsid w:val="00B91A3E"/>
    <w:rsid w:val="00B93E5B"/>
    <w:rsid w:val="00B9400F"/>
    <w:rsid w:val="00B944F7"/>
    <w:rsid w:val="00B9598A"/>
    <w:rsid w:val="00B9629F"/>
    <w:rsid w:val="00B96747"/>
    <w:rsid w:val="00B97599"/>
    <w:rsid w:val="00B97AD0"/>
    <w:rsid w:val="00B97E01"/>
    <w:rsid w:val="00BA037A"/>
    <w:rsid w:val="00BA0E1B"/>
    <w:rsid w:val="00BA1F85"/>
    <w:rsid w:val="00BA20BF"/>
    <w:rsid w:val="00BA20F7"/>
    <w:rsid w:val="00BA2290"/>
    <w:rsid w:val="00BA30A6"/>
    <w:rsid w:val="00BA3CEE"/>
    <w:rsid w:val="00BA4537"/>
    <w:rsid w:val="00BA4A57"/>
    <w:rsid w:val="00BA5E8A"/>
    <w:rsid w:val="00BA78E9"/>
    <w:rsid w:val="00BB01C3"/>
    <w:rsid w:val="00BB1FBE"/>
    <w:rsid w:val="00BB500B"/>
    <w:rsid w:val="00BB5F19"/>
    <w:rsid w:val="00BB7565"/>
    <w:rsid w:val="00BC13C0"/>
    <w:rsid w:val="00BC30B6"/>
    <w:rsid w:val="00BC430F"/>
    <w:rsid w:val="00BC488D"/>
    <w:rsid w:val="00BC6D44"/>
    <w:rsid w:val="00BC7330"/>
    <w:rsid w:val="00BC7931"/>
    <w:rsid w:val="00BD0202"/>
    <w:rsid w:val="00BD137E"/>
    <w:rsid w:val="00BD3A15"/>
    <w:rsid w:val="00BD5348"/>
    <w:rsid w:val="00BD5DED"/>
    <w:rsid w:val="00BD5DF5"/>
    <w:rsid w:val="00BD65C6"/>
    <w:rsid w:val="00BD6B1E"/>
    <w:rsid w:val="00BD6C07"/>
    <w:rsid w:val="00BD6D81"/>
    <w:rsid w:val="00BD7062"/>
    <w:rsid w:val="00BE1E0A"/>
    <w:rsid w:val="00BE2575"/>
    <w:rsid w:val="00BE6B26"/>
    <w:rsid w:val="00BE79DD"/>
    <w:rsid w:val="00BE7ACF"/>
    <w:rsid w:val="00BF0A28"/>
    <w:rsid w:val="00BF15A5"/>
    <w:rsid w:val="00BF3A85"/>
    <w:rsid w:val="00BF3DD0"/>
    <w:rsid w:val="00BF3E64"/>
    <w:rsid w:val="00BF4189"/>
    <w:rsid w:val="00BF45F4"/>
    <w:rsid w:val="00BF5192"/>
    <w:rsid w:val="00BF5B46"/>
    <w:rsid w:val="00BF79EB"/>
    <w:rsid w:val="00C01F8A"/>
    <w:rsid w:val="00C03193"/>
    <w:rsid w:val="00C0416A"/>
    <w:rsid w:val="00C048CE"/>
    <w:rsid w:val="00C05670"/>
    <w:rsid w:val="00C05C25"/>
    <w:rsid w:val="00C06DBB"/>
    <w:rsid w:val="00C06DE4"/>
    <w:rsid w:val="00C0766C"/>
    <w:rsid w:val="00C10B66"/>
    <w:rsid w:val="00C12887"/>
    <w:rsid w:val="00C12CF3"/>
    <w:rsid w:val="00C133B0"/>
    <w:rsid w:val="00C13E0D"/>
    <w:rsid w:val="00C14A3F"/>
    <w:rsid w:val="00C15AB1"/>
    <w:rsid w:val="00C16182"/>
    <w:rsid w:val="00C16254"/>
    <w:rsid w:val="00C17820"/>
    <w:rsid w:val="00C216AB"/>
    <w:rsid w:val="00C21B3A"/>
    <w:rsid w:val="00C21BD3"/>
    <w:rsid w:val="00C21F65"/>
    <w:rsid w:val="00C22BF6"/>
    <w:rsid w:val="00C23D0A"/>
    <w:rsid w:val="00C258D8"/>
    <w:rsid w:val="00C26AEE"/>
    <w:rsid w:val="00C27183"/>
    <w:rsid w:val="00C27F8B"/>
    <w:rsid w:val="00C31F0B"/>
    <w:rsid w:val="00C32B3E"/>
    <w:rsid w:val="00C3551A"/>
    <w:rsid w:val="00C357A6"/>
    <w:rsid w:val="00C35DEF"/>
    <w:rsid w:val="00C37D13"/>
    <w:rsid w:val="00C4009A"/>
    <w:rsid w:val="00C422B9"/>
    <w:rsid w:val="00C43035"/>
    <w:rsid w:val="00C45598"/>
    <w:rsid w:val="00C4573D"/>
    <w:rsid w:val="00C45B50"/>
    <w:rsid w:val="00C4754F"/>
    <w:rsid w:val="00C4765D"/>
    <w:rsid w:val="00C47CEC"/>
    <w:rsid w:val="00C505E1"/>
    <w:rsid w:val="00C51CF0"/>
    <w:rsid w:val="00C53156"/>
    <w:rsid w:val="00C552E8"/>
    <w:rsid w:val="00C55D29"/>
    <w:rsid w:val="00C55DC6"/>
    <w:rsid w:val="00C562A8"/>
    <w:rsid w:val="00C566FB"/>
    <w:rsid w:val="00C568D4"/>
    <w:rsid w:val="00C56A90"/>
    <w:rsid w:val="00C60F52"/>
    <w:rsid w:val="00C6181B"/>
    <w:rsid w:val="00C62A84"/>
    <w:rsid w:val="00C6385F"/>
    <w:rsid w:val="00C648F5"/>
    <w:rsid w:val="00C665D7"/>
    <w:rsid w:val="00C6679B"/>
    <w:rsid w:val="00C6739B"/>
    <w:rsid w:val="00C713B8"/>
    <w:rsid w:val="00C7182A"/>
    <w:rsid w:val="00C724F1"/>
    <w:rsid w:val="00C73116"/>
    <w:rsid w:val="00C73C84"/>
    <w:rsid w:val="00C741E3"/>
    <w:rsid w:val="00C751B9"/>
    <w:rsid w:val="00C75438"/>
    <w:rsid w:val="00C765E8"/>
    <w:rsid w:val="00C765FC"/>
    <w:rsid w:val="00C76C10"/>
    <w:rsid w:val="00C76E58"/>
    <w:rsid w:val="00C775D4"/>
    <w:rsid w:val="00C80AB2"/>
    <w:rsid w:val="00C8299D"/>
    <w:rsid w:val="00C87C37"/>
    <w:rsid w:val="00C900E5"/>
    <w:rsid w:val="00C9192D"/>
    <w:rsid w:val="00C945A4"/>
    <w:rsid w:val="00C94D75"/>
    <w:rsid w:val="00C94FA4"/>
    <w:rsid w:val="00C960F5"/>
    <w:rsid w:val="00C96B83"/>
    <w:rsid w:val="00C96C48"/>
    <w:rsid w:val="00CA0497"/>
    <w:rsid w:val="00CA1905"/>
    <w:rsid w:val="00CA55BE"/>
    <w:rsid w:val="00CA7ABD"/>
    <w:rsid w:val="00CB00CE"/>
    <w:rsid w:val="00CB3660"/>
    <w:rsid w:val="00CB4289"/>
    <w:rsid w:val="00CB4BD4"/>
    <w:rsid w:val="00CB63BD"/>
    <w:rsid w:val="00CB65AC"/>
    <w:rsid w:val="00CB6F9D"/>
    <w:rsid w:val="00CB78F3"/>
    <w:rsid w:val="00CC0382"/>
    <w:rsid w:val="00CC077B"/>
    <w:rsid w:val="00CC17C2"/>
    <w:rsid w:val="00CC1D6F"/>
    <w:rsid w:val="00CC539F"/>
    <w:rsid w:val="00CC56C2"/>
    <w:rsid w:val="00CC5893"/>
    <w:rsid w:val="00CC6314"/>
    <w:rsid w:val="00CD076F"/>
    <w:rsid w:val="00CD092B"/>
    <w:rsid w:val="00CD120D"/>
    <w:rsid w:val="00CD1345"/>
    <w:rsid w:val="00CD22E7"/>
    <w:rsid w:val="00CD4995"/>
    <w:rsid w:val="00CD60E5"/>
    <w:rsid w:val="00CD70E3"/>
    <w:rsid w:val="00CD7521"/>
    <w:rsid w:val="00CE06EC"/>
    <w:rsid w:val="00CE14C3"/>
    <w:rsid w:val="00CE1E62"/>
    <w:rsid w:val="00CE30AB"/>
    <w:rsid w:val="00CE4D1E"/>
    <w:rsid w:val="00CE55A4"/>
    <w:rsid w:val="00CE5F4C"/>
    <w:rsid w:val="00CE60B5"/>
    <w:rsid w:val="00CE6334"/>
    <w:rsid w:val="00CE64A3"/>
    <w:rsid w:val="00CE73F9"/>
    <w:rsid w:val="00CE750E"/>
    <w:rsid w:val="00CF0732"/>
    <w:rsid w:val="00CF6601"/>
    <w:rsid w:val="00CF70C4"/>
    <w:rsid w:val="00CF75AC"/>
    <w:rsid w:val="00D009CB"/>
    <w:rsid w:val="00D00E78"/>
    <w:rsid w:val="00D0101E"/>
    <w:rsid w:val="00D024CC"/>
    <w:rsid w:val="00D03B33"/>
    <w:rsid w:val="00D0549F"/>
    <w:rsid w:val="00D05E4A"/>
    <w:rsid w:val="00D07F9A"/>
    <w:rsid w:val="00D10362"/>
    <w:rsid w:val="00D13D9C"/>
    <w:rsid w:val="00D14B71"/>
    <w:rsid w:val="00D14EE6"/>
    <w:rsid w:val="00D152CA"/>
    <w:rsid w:val="00D1586A"/>
    <w:rsid w:val="00D16084"/>
    <w:rsid w:val="00D16C57"/>
    <w:rsid w:val="00D16DA7"/>
    <w:rsid w:val="00D1772D"/>
    <w:rsid w:val="00D20062"/>
    <w:rsid w:val="00D222A1"/>
    <w:rsid w:val="00D227D8"/>
    <w:rsid w:val="00D22C98"/>
    <w:rsid w:val="00D233BA"/>
    <w:rsid w:val="00D250F0"/>
    <w:rsid w:val="00D25745"/>
    <w:rsid w:val="00D30747"/>
    <w:rsid w:val="00D3231E"/>
    <w:rsid w:val="00D32538"/>
    <w:rsid w:val="00D349C9"/>
    <w:rsid w:val="00D35A0E"/>
    <w:rsid w:val="00D35E35"/>
    <w:rsid w:val="00D362EE"/>
    <w:rsid w:val="00D40C83"/>
    <w:rsid w:val="00D41DB7"/>
    <w:rsid w:val="00D427BB"/>
    <w:rsid w:val="00D442C1"/>
    <w:rsid w:val="00D44B81"/>
    <w:rsid w:val="00D45A83"/>
    <w:rsid w:val="00D45ADC"/>
    <w:rsid w:val="00D46C27"/>
    <w:rsid w:val="00D51EF3"/>
    <w:rsid w:val="00D51F58"/>
    <w:rsid w:val="00D52B80"/>
    <w:rsid w:val="00D545A1"/>
    <w:rsid w:val="00D54FF2"/>
    <w:rsid w:val="00D55723"/>
    <w:rsid w:val="00D55754"/>
    <w:rsid w:val="00D558B0"/>
    <w:rsid w:val="00D55AF1"/>
    <w:rsid w:val="00D6499E"/>
    <w:rsid w:val="00D64A39"/>
    <w:rsid w:val="00D658F3"/>
    <w:rsid w:val="00D67529"/>
    <w:rsid w:val="00D67984"/>
    <w:rsid w:val="00D70D97"/>
    <w:rsid w:val="00D71E2C"/>
    <w:rsid w:val="00D72B10"/>
    <w:rsid w:val="00D72D30"/>
    <w:rsid w:val="00D73670"/>
    <w:rsid w:val="00D74EF3"/>
    <w:rsid w:val="00D76993"/>
    <w:rsid w:val="00D773A6"/>
    <w:rsid w:val="00D804FD"/>
    <w:rsid w:val="00D80896"/>
    <w:rsid w:val="00D816A5"/>
    <w:rsid w:val="00D81B28"/>
    <w:rsid w:val="00D82669"/>
    <w:rsid w:val="00D82B0C"/>
    <w:rsid w:val="00D82C9B"/>
    <w:rsid w:val="00D82E6A"/>
    <w:rsid w:val="00D86DFC"/>
    <w:rsid w:val="00D91C61"/>
    <w:rsid w:val="00D91E41"/>
    <w:rsid w:val="00D92126"/>
    <w:rsid w:val="00D92C43"/>
    <w:rsid w:val="00D92D5E"/>
    <w:rsid w:val="00D96116"/>
    <w:rsid w:val="00D97B31"/>
    <w:rsid w:val="00DA00D2"/>
    <w:rsid w:val="00DA059A"/>
    <w:rsid w:val="00DA3379"/>
    <w:rsid w:val="00DA36A3"/>
    <w:rsid w:val="00DA3EBB"/>
    <w:rsid w:val="00DA4A69"/>
    <w:rsid w:val="00DA557B"/>
    <w:rsid w:val="00DA73A8"/>
    <w:rsid w:val="00DB1326"/>
    <w:rsid w:val="00DB1791"/>
    <w:rsid w:val="00DB1D48"/>
    <w:rsid w:val="00DB2400"/>
    <w:rsid w:val="00DB71F9"/>
    <w:rsid w:val="00DB7A17"/>
    <w:rsid w:val="00DC02BF"/>
    <w:rsid w:val="00DC0DE0"/>
    <w:rsid w:val="00DC1DE6"/>
    <w:rsid w:val="00DC2692"/>
    <w:rsid w:val="00DC6675"/>
    <w:rsid w:val="00DC6745"/>
    <w:rsid w:val="00DC7B60"/>
    <w:rsid w:val="00DD0BB7"/>
    <w:rsid w:val="00DD22CB"/>
    <w:rsid w:val="00DD2540"/>
    <w:rsid w:val="00DD4386"/>
    <w:rsid w:val="00DD4654"/>
    <w:rsid w:val="00DD764D"/>
    <w:rsid w:val="00DD7710"/>
    <w:rsid w:val="00DE17E2"/>
    <w:rsid w:val="00DE389B"/>
    <w:rsid w:val="00DE3A6A"/>
    <w:rsid w:val="00DE3EFC"/>
    <w:rsid w:val="00DE4180"/>
    <w:rsid w:val="00DE41AA"/>
    <w:rsid w:val="00DE4ABC"/>
    <w:rsid w:val="00DE714E"/>
    <w:rsid w:val="00DE7200"/>
    <w:rsid w:val="00DE7541"/>
    <w:rsid w:val="00DF09DC"/>
    <w:rsid w:val="00DF1E34"/>
    <w:rsid w:val="00DF1ED9"/>
    <w:rsid w:val="00DF1F3C"/>
    <w:rsid w:val="00DF2996"/>
    <w:rsid w:val="00DF79FD"/>
    <w:rsid w:val="00E00434"/>
    <w:rsid w:val="00E009B3"/>
    <w:rsid w:val="00E018D5"/>
    <w:rsid w:val="00E01A1B"/>
    <w:rsid w:val="00E03221"/>
    <w:rsid w:val="00E033AA"/>
    <w:rsid w:val="00E036AB"/>
    <w:rsid w:val="00E05B25"/>
    <w:rsid w:val="00E06D48"/>
    <w:rsid w:val="00E102F3"/>
    <w:rsid w:val="00E109C8"/>
    <w:rsid w:val="00E10F85"/>
    <w:rsid w:val="00E126BF"/>
    <w:rsid w:val="00E148D6"/>
    <w:rsid w:val="00E14F3D"/>
    <w:rsid w:val="00E150FC"/>
    <w:rsid w:val="00E15BD7"/>
    <w:rsid w:val="00E161F8"/>
    <w:rsid w:val="00E1620C"/>
    <w:rsid w:val="00E22810"/>
    <w:rsid w:val="00E25538"/>
    <w:rsid w:val="00E26231"/>
    <w:rsid w:val="00E264ED"/>
    <w:rsid w:val="00E32B67"/>
    <w:rsid w:val="00E32F9F"/>
    <w:rsid w:val="00E332BB"/>
    <w:rsid w:val="00E333F6"/>
    <w:rsid w:val="00E354A9"/>
    <w:rsid w:val="00E354D6"/>
    <w:rsid w:val="00E3567F"/>
    <w:rsid w:val="00E36EBF"/>
    <w:rsid w:val="00E372D8"/>
    <w:rsid w:val="00E3767A"/>
    <w:rsid w:val="00E37DBB"/>
    <w:rsid w:val="00E40795"/>
    <w:rsid w:val="00E415B1"/>
    <w:rsid w:val="00E41A02"/>
    <w:rsid w:val="00E43561"/>
    <w:rsid w:val="00E45A51"/>
    <w:rsid w:val="00E500D1"/>
    <w:rsid w:val="00E50F10"/>
    <w:rsid w:val="00E51354"/>
    <w:rsid w:val="00E53644"/>
    <w:rsid w:val="00E539B9"/>
    <w:rsid w:val="00E55108"/>
    <w:rsid w:val="00E555E5"/>
    <w:rsid w:val="00E563DE"/>
    <w:rsid w:val="00E56927"/>
    <w:rsid w:val="00E56AB8"/>
    <w:rsid w:val="00E57E1A"/>
    <w:rsid w:val="00E57FDB"/>
    <w:rsid w:val="00E60996"/>
    <w:rsid w:val="00E60C33"/>
    <w:rsid w:val="00E62060"/>
    <w:rsid w:val="00E63FBD"/>
    <w:rsid w:val="00E64026"/>
    <w:rsid w:val="00E64AF6"/>
    <w:rsid w:val="00E6550F"/>
    <w:rsid w:val="00E6645C"/>
    <w:rsid w:val="00E664A1"/>
    <w:rsid w:val="00E67B5A"/>
    <w:rsid w:val="00E70BB4"/>
    <w:rsid w:val="00E7145E"/>
    <w:rsid w:val="00E72111"/>
    <w:rsid w:val="00E7238E"/>
    <w:rsid w:val="00E72912"/>
    <w:rsid w:val="00E73442"/>
    <w:rsid w:val="00E73B92"/>
    <w:rsid w:val="00E744B4"/>
    <w:rsid w:val="00E758E9"/>
    <w:rsid w:val="00E75A81"/>
    <w:rsid w:val="00E75F9F"/>
    <w:rsid w:val="00E82FFA"/>
    <w:rsid w:val="00E84028"/>
    <w:rsid w:val="00E84C22"/>
    <w:rsid w:val="00E85DED"/>
    <w:rsid w:val="00E869ED"/>
    <w:rsid w:val="00E874CC"/>
    <w:rsid w:val="00E87535"/>
    <w:rsid w:val="00E9030B"/>
    <w:rsid w:val="00E922CA"/>
    <w:rsid w:val="00E9394D"/>
    <w:rsid w:val="00E9589C"/>
    <w:rsid w:val="00E959A3"/>
    <w:rsid w:val="00E96182"/>
    <w:rsid w:val="00E96EBD"/>
    <w:rsid w:val="00EA05A0"/>
    <w:rsid w:val="00EA065C"/>
    <w:rsid w:val="00EA15FD"/>
    <w:rsid w:val="00EA25F1"/>
    <w:rsid w:val="00EA491F"/>
    <w:rsid w:val="00EA556A"/>
    <w:rsid w:val="00EA584E"/>
    <w:rsid w:val="00EA6D4A"/>
    <w:rsid w:val="00EB0086"/>
    <w:rsid w:val="00EB0358"/>
    <w:rsid w:val="00EB25AB"/>
    <w:rsid w:val="00EB2C1F"/>
    <w:rsid w:val="00EB4FAA"/>
    <w:rsid w:val="00EB5F0F"/>
    <w:rsid w:val="00EC0800"/>
    <w:rsid w:val="00EC28A6"/>
    <w:rsid w:val="00EC41B1"/>
    <w:rsid w:val="00EC467A"/>
    <w:rsid w:val="00EC502B"/>
    <w:rsid w:val="00EC599D"/>
    <w:rsid w:val="00EC64B3"/>
    <w:rsid w:val="00ED0323"/>
    <w:rsid w:val="00ED0925"/>
    <w:rsid w:val="00ED0E08"/>
    <w:rsid w:val="00ED17A3"/>
    <w:rsid w:val="00ED1BD2"/>
    <w:rsid w:val="00ED5F01"/>
    <w:rsid w:val="00ED618E"/>
    <w:rsid w:val="00EE035E"/>
    <w:rsid w:val="00EE1848"/>
    <w:rsid w:val="00EE1D6F"/>
    <w:rsid w:val="00EE3BCD"/>
    <w:rsid w:val="00EE73A0"/>
    <w:rsid w:val="00EE7BF8"/>
    <w:rsid w:val="00EF00B9"/>
    <w:rsid w:val="00EF0363"/>
    <w:rsid w:val="00EF28DC"/>
    <w:rsid w:val="00EF28F8"/>
    <w:rsid w:val="00EF2E76"/>
    <w:rsid w:val="00EF522E"/>
    <w:rsid w:val="00EF5492"/>
    <w:rsid w:val="00EF6A33"/>
    <w:rsid w:val="00EF7525"/>
    <w:rsid w:val="00F03EFE"/>
    <w:rsid w:val="00F040CD"/>
    <w:rsid w:val="00F0595F"/>
    <w:rsid w:val="00F061C1"/>
    <w:rsid w:val="00F064B9"/>
    <w:rsid w:val="00F10DEA"/>
    <w:rsid w:val="00F110C0"/>
    <w:rsid w:val="00F161C1"/>
    <w:rsid w:val="00F16426"/>
    <w:rsid w:val="00F1696A"/>
    <w:rsid w:val="00F17720"/>
    <w:rsid w:val="00F1775B"/>
    <w:rsid w:val="00F21878"/>
    <w:rsid w:val="00F22347"/>
    <w:rsid w:val="00F23555"/>
    <w:rsid w:val="00F247D6"/>
    <w:rsid w:val="00F254C1"/>
    <w:rsid w:val="00F26808"/>
    <w:rsid w:val="00F269A3"/>
    <w:rsid w:val="00F27834"/>
    <w:rsid w:val="00F3043A"/>
    <w:rsid w:val="00F313E7"/>
    <w:rsid w:val="00F327D6"/>
    <w:rsid w:val="00F33486"/>
    <w:rsid w:val="00F3421F"/>
    <w:rsid w:val="00F34294"/>
    <w:rsid w:val="00F37DB0"/>
    <w:rsid w:val="00F40BE9"/>
    <w:rsid w:val="00F41225"/>
    <w:rsid w:val="00F42EBC"/>
    <w:rsid w:val="00F449E6"/>
    <w:rsid w:val="00F44DEE"/>
    <w:rsid w:val="00F45163"/>
    <w:rsid w:val="00F45538"/>
    <w:rsid w:val="00F45760"/>
    <w:rsid w:val="00F45764"/>
    <w:rsid w:val="00F464C8"/>
    <w:rsid w:val="00F466DB"/>
    <w:rsid w:val="00F470BD"/>
    <w:rsid w:val="00F4787A"/>
    <w:rsid w:val="00F47A10"/>
    <w:rsid w:val="00F5056E"/>
    <w:rsid w:val="00F508EE"/>
    <w:rsid w:val="00F51580"/>
    <w:rsid w:val="00F519DE"/>
    <w:rsid w:val="00F52648"/>
    <w:rsid w:val="00F5508F"/>
    <w:rsid w:val="00F55407"/>
    <w:rsid w:val="00F556F3"/>
    <w:rsid w:val="00F55797"/>
    <w:rsid w:val="00F56E80"/>
    <w:rsid w:val="00F5744D"/>
    <w:rsid w:val="00F57689"/>
    <w:rsid w:val="00F608F3"/>
    <w:rsid w:val="00F6181A"/>
    <w:rsid w:val="00F643F8"/>
    <w:rsid w:val="00F65A0D"/>
    <w:rsid w:val="00F66C92"/>
    <w:rsid w:val="00F70278"/>
    <w:rsid w:val="00F70718"/>
    <w:rsid w:val="00F718F2"/>
    <w:rsid w:val="00F73B64"/>
    <w:rsid w:val="00F744DF"/>
    <w:rsid w:val="00F757B2"/>
    <w:rsid w:val="00F800D8"/>
    <w:rsid w:val="00F80997"/>
    <w:rsid w:val="00F83C83"/>
    <w:rsid w:val="00F84630"/>
    <w:rsid w:val="00F856F6"/>
    <w:rsid w:val="00F8716B"/>
    <w:rsid w:val="00F91175"/>
    <w:rsid w:val="00F920FF"/>
    <w:rsid w:val="00F94429"/>
    <w:rsid w:val="00F94A0F"/>
    <w:rsid w:val="00F94DBE"/>
    <w:rsid w:val="00F974B7"/>
    <w:rsid w:val="00FA0AD9"/>
    <w:rsid w:val="00FA0E7E"/>
    <w:rsid w:val="00FA1844"/>
    <w:rsid w:val="00FA3E59"/>
    <w:rsid w:val="00FA4572"/>
    <w:rsid w:val="00FA5628"/>
    <w:rsid w:val="00FB0109"/>
    <w:rsid w:val="00FB074C"/>
    <w:rsid w:val="00FB0DD4"/>
    <w:rsid w:val="00FB1442"/>
    <w:rsid w:val="00FB2686"/>
    <w:rsid w:val="00FB363C"/>
    <w:rsid w:val="00FB3CF3"/>
    <w:rsid w:val="00FB5366"/>
    <w:rsid w:val="00FB5AF4"/>
    <w:rsid w:val="00FB5ED6"/>
    <w:rsid w:val="00FB79EF"/>
    <w:rsid w:val="00FB7AC3"/>
    <w:rsid w:val="00FC08EF"/>
    <w:rsid w:val="00FC1060"/>
    <w:rsid w:val="00FC1CB2"/>
    <w:rsid w:val="00FC1F6C"/>
    <w:rsid w:val="00FC2EBA"/>
    <w:rsid w:val="00FC3419"/>
    <w:rsid w:val="00FC3D68"/>
    <w:rsid w:val="00FC420E"/>
    <w:rsid w:val="00FC45EB"/>
    <w:rsid w:val="00FC4E3D"/>
    <w:rsid w:val="00FC52A6"/>
    <w:rsid w:val="00FC5335"/>
    <w:rsid w:val="00FC54A7"/>
    <w:rsid w:val="00FC6180"/>
    <w:rsid w:val="00FC727E"/>
    <w:rsid w:val="00FC7A65"/>
    <w:rsid w:val="00FC7E2A"/>
    <w:rsid w:val="00FD00EB"/>
    <w:rsid w:val="00FD0A2D"/>
    <w:rsid w:val="00FD0A91"/>
    <w:rsid w:val="00FD1AED"/>
    <w:rsid w:val="00FD22AF"/>
    <w:rsid w:val="00FD66EB"/>
    <w:rsid w:val="00FD7293"/>
    <w:rsid w:val="00FD72BF"/>
    <w:rsid w:val="00FE008E"/>
    <w:rsid w:val="00FE152F"/>
    <w:rsid w:val="00FE2857"/>
    <w:rsid w:val="00FE53F3"/>
    <w:rsid w:val="00FE695F"/>
    <w:rsid w:val="00FE6A14"/>
    <w:rsid w:val="00FE7362"/>
    <w:rsid w:val="00FE7B39"/>
    <w:rsid w:val="00FF11EF"/>
    <w:rsid w:val="00FF2984"/>
    <w:rsid w:val="00FF2A33"/>
    <w:rsid w:val="00FF3410"/>
    <w:rsid w:val="00FF433C"/>
    <w:rsid w:val="00FF4C28"/>
    <w:rsid w:val="00FF5664"/>
    <w:rsid w:val="00FF56CB"/>
    <w:rsid w:val="00FF6E34"/>
    <w:rsid w:val="00FF7048"/>
    <w:rsid w:val="00FF7B9F"/>
    <w:rsid w:val="04DB79B3"/>
    <w:rsid w:val="09BD3EFF"/>
    <w:rsid w:val="16ED683C"/>
    <w:rsid w:val="1712AB09"/>
    <w:rsid w:val="1C89252D"/>
    <w:rsid w:val="1D2BAB5E"/>
    <w:rsid w:val="1DD62615"/>
    <w:rsid w:val="2A03A5FC"/>
    <w:rsid w:val="2A96D604"/>
    <w:rsid w:val="30580980"/>
    <w:rsid w:val="31BD0BC1"/>
    <w:rsid w:val="416CF5FB"/>
    <w:rsid w:val="4905DF4C"/>
    <w:rsid w:val="4DEF3257"/>
    <w:rsid w:val="54C89392"/>
    <w:rsid w:val="5F905604"/>
    <w:rsid w:val="60038F34"/>
    <w:rsid w:val="6027E539"/>
    <w:rsid w:val="61B33929"/>
    <w:rsid w:val="64C832B7"/>
    <w:rsid w:val="66711694"/>
    <w:rsid w:val="68C8DD43"/>
    <w:rsid w:val="6C0330DF"/>
    <w:rsid w:val="6DD3EE4A"/>
    <w:rsid w:val="6DDF371F"/>
    <w:rsid w:val="71CAFC6A"/>
    <w:rsid w:val="746EB133"/>
    <w:rsid w:val="7519279F"/>
    <w:rsid w:val="78A4E7CB"/>
    <w:rsid w:val="79F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6F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FC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5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5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3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E4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0D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1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0DEA"/>
  </w:style>
  <w:style w:type="character" w:customStyle="1" w:styleId="eop">
    <w:name w:val="eop"/>
    <w:basedOn w:val="DefaultParagraphFont"/>
    <w:rsid w:val="00F10DEA"/>
  </w:style>
  <w:style w:type="paragraph" w:styleId="Revision">
    <w:name w:val="Revision"/>
    <w:hidden/>
    <w:uiPriority w:val="99"/>
    <w:semiHidden/>
    <w:rsid w:val="00421A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96"/>
  </w:style>
  <w:style w:type="paragraph" w:styleId="Footer">
    <w:name w:val="footer"/>
    <w:basedOn w:val="Normal"/>
    <w:link w:val="FooterChar"/>
    <w:uiPriority w:val="99"/>
    <w:unhideWhenUsed/>
    <w:rsid w:val="00E6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9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0A5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85A51"/>
  </w:style>
  <w:style w:type="character" w:styleId="PageNumber">
    <w:name w:val="page number"/>
    <w:basedOn w:val="DefaultParagraphFont"/>
    <w:uiPriority w:val="99"/>
    <w:semiHidden/>
    <w:unhideWhenUsed/>
    <w:rsid w:val="009957A1"/>
  </w:style>
  <w:style w:type="character" w:styleId="FollowedHyperlink">
    <w:name w:val="FollowedHyperlink"/>
    <w:basedOn w:val="DefaultParagraphFont"/>
    <w:uiPriority w:val="99"/>
    <w:semiHidden/>
    <w:unhideWhenUsed/>
    <w:rsid w:val="00BD6D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EB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5A9C"/>
    <w:rPr>
      <w:rFonts w:asciiTheme="majorHAnsi" w:eastAsiaTheme="majorEastAsia" w:hAnsiTheme="majorHAnsi" w:cstheme="majorBidi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55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541FB"/>
    <w:pPr>
      <w:tabs>
        <w:tab w:val="left" w:pos="660"/>
        <w:tab w:val="right" w:leader="dot" w:pos="9350"/>
      </w:tabs>
      <w:spacing w:after="100"/>
      <w:ind w:left="216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541FB"/>
    <w:pPr>
      <w:tabs>
        <w:tab w:val="right" w:leader="dot" w:pos="935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12887"/>
    <w:pPr>
      <w:spacing w:after="100"/>
      <w:ind w:left="446"/>
    </w:pPr>
    <w:rPr>
      <w:rFonts w:eastAsiaTheme="minorEastAsia" w:cs="Times New Roman"/>
    </w:rPr>
  </w:style>
  <w:style w:type="paragraph" w:customStyle="1" w:styleId="Style1">
    <w:name w:val="Style1"/>
    <w:basedOn w:val="ListParagraph"/>
    <w:qFormat/>
    <w:rsid w:val="00BE2575"/>
    <w:pPr>
      <w:jc w:val="center"/>
    </w:pPr>
    <w:rPr>
      <w:rFonts w:cstheme="minorHAnsi"/>
      <w:sz w:val="36"/>
      <w:szCs w:val="36"/>
    </w:rPr>
  </w:style>
  <w:style w:type="paragraph" w:customStyle="1" w:styleId="Style2">
    <w:name w:val="Style2"/>
    <w:basedOn w:val="ListParagraph"/>
    <w:qFormat/>
    <w:rsid w:val="00BE2575"/>
    <w:pPr>
      <w:numPr>
        <w:numId w:val="3"/>
      </w:numPr>
      <w:jc w:val="both"/>
    </w:pPr>
    <w:rPr>
      <w:rFonts w:cstheme="min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3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3">
    <w:name w:val="Style3"/>
    <w:basedOn w:val="ListParagraph"/>
    <w:qFormat/>
    <w:rsid w:val="00B748D1"/>
    <w:pPr>
      <w:numPr>
        <w:numId w:val="10"/>
      </w:numPr>
      <w:jc w:val="both"/>
    </w:pPr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43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23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03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62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0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45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65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50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23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5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55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854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61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189B3DEB2B14F9534DB437627B592" ma:contentTypeVersion="17" ma:contentTypeDescription="Create a new document." ma:contentTypeScope="" ma:versionID="36c5787e5d6d74d566909277e466366c">
  <xsd:schema xmlns:xsd="http://www.w3.org/2001/XMLSchema" xmlns:xs="http://www.w3.org/2001/XMLSchema" xmlns:p="http://schemas.microsoft.com/office/2006/metadata/properties" xmlns:ns1="http://schemas.microsoft.com/sharepoint/v3" xmlns:ns2="f3d2febd-ac63-4246-b28f-fb050d21d570" xmlns:ns3="6521be15-7841-4b19-bdea-a1d426ce0093" targetNamespace="http://schemas.microsoft.com/office/2006/metadata/properties" ma:root="true" ma:fieldsID="adeaa343f73024d5a174c967f929420f" ns1:_="" ns2:_="" ns3:_="">
    <xsd:import namespace="http://schemas.microsoft.com/sharepoint/v3"/>
    <xsd:import namespace="f3d2febd-ac63-4246-b28f-fb050d21d570"/>
    <xsd:import namespace="6521be15-7841-4b19-bdea-a1d426ce0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2febd-ac63-4246-b28f-fb050d21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e15-7841-4b19-bdea-a1d426ce0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a31916-d82b-4adf-9478-a323d8a1840a}" ma:internalName="TaxCatchAll" ma:showField="CatchAllData" ma:web="6521be15-7841-4b19-bdea-a1d426ce0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521be15-7841-4b19-bdea-a1d426ce0093" xsi:nil="true"/>
    <lcf76f155ced4ddcb4097134ff3c332f xmlns="f3d2febd-ac63-4246-b28f-fb050d21d5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5768-5BD7-4284-B407-2997A02F3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47FD0-7B64-4F14-A594-59EA18F5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d2febd-ac63-4246-b28f-fb050d21d570"/>
    <ds:schemaRef ds:uri="6521be15-7841-4b19-bdea-a1d426ce0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666EC-CF3D-4D52-A151-4622BB4722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21be15-7841-4b19-bdea-a1d426ce0093"/>
    <ds:schemaRef ds:uri="f3d2febd-ac63-4246-b28f-fb050d21d570"/>
  </ds:schemaRefs>
</ds:datastoreItem>
</file>

<file path=customXml/itemProps4.xml><?xml version="1.0" encoding="utf-8"?>
<ds:datastoreItem xmlns:ds="http://schemas.openxmlformats.org/officeDocument/2006/customXml" ds:itemID="{4D38FA77-1346-40D8-96F4-4599A856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Links>
    <vt:vector size="132" baseType="variant">
      <vt:variant>
        <vt:i4>3211374</vt:i4>
      </vt:variant>
      <vt:variant>
        <vt:i4>159</vt:i4>
      </vt:variant>
      <vt:variant>
        <vt:i4>0</vt:i4>
      </vt:variant>
      <vt:variant>
        <vt:i4>5</vt:i4>
      </vt:variant>
      <vt:variant>
        <vt:lpwstr>http://www.ctpaidleave.org/</vt:lpwstr>
      </vt:variant>
      <vt:variant>
        <vt:lpwstr/>
      </vt:variant>
      <vt:variant>
        <vt:i4>3211374</vt:i4>
      </vt:variant>
      <vt:variant>
        <vt:i4>156</vt:i4>
      </vt:variant>
      <vt:variant>
        <vt:i4>0</vt:i4>
      </vt:variant>
      <vt:variant>
        <vt:i4>5</vt:i4>
      </vt:variant>
      <vt:variant>
        <vt:lpwstr>http://www.ctpaidleave.org/</vt:lpwstr>
      </vt:variant>
      <vt:variant>
        <vt:lpwstr/>
      </vt:variant>
      <vt:variant>
        <vt:i4>3211374</vt:i4>
      </vt:variant>
      <vt:variant>
        <vt:i4>153</vt:i4>
      </vt:variant>
      <vt:variant>
        <vt:i4>0</vt:i4>
      </vt:variant>
      <vt:variant>
        <vt:i4>5</vt:i4>
      </vt:variant>
      <vt:variant>
        <vt:lpwstr>http://www.ctpaidleave.org/</vt:lpwstr>
      </vt:variant>
      <vt:variant>
        <vt:lpwstr/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_Toc139282945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_Toc139282944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_Toc139282943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_Toc139282942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_Toc139282941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_Toc139282940</vt:lpwstr>
      </vt:variant>
      <vt:variant>
        <vt:i4>1507385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_Toc139282939</vt:lpwstr>
      </vt:variant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_Toc139282938</vt:lpwstr>
      </vt:variant>
      <vt:variant>
        <vt:i4>1507385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_Toc139282937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_Toc139282936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_Toc139282935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_Toc139282934</vt:lpwstr>
      </vt:variant>
      <vt:variant>
        <vt:i4>1507385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_Toc139282933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_Toc139282932</vt:lpwstr>
      </vt:variant>
      <vt:variant>
        <vt:i4>1376313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_Toc139282912</vt:lpwstr>
      </vt:variant>
      <vt:variant>
        <vt:i4>1376313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_Toc139282911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_Toc139282909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_Toc139282908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_Toc139282907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2021-08-05T16:47:00Z</cp:lastPrinted>
  <dcterms:created xsi:type="dcterms:W3CDTF">2024-10-03T15:22:00Z</dcterms:created>
  <dcterms:modified xsi:type="dcterms:W3CDTF">2024-10-10T17:44:00Z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0x01010007E189B3DEB2B14F9534DB437627B592</vt:lpwstr>
  </property>
  <property fmtid="{D5CDD505-2E9C-101B-9397-08002B2CF9AE}" pid="3" name="MediaServiceImageTags">
    <vt:lpwstr/>
  </property>
</Properties>
</file>